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41C3" w:rsidRDefault="007041C3" w:rsidP="007041C3">
      <w:pPr>
        <w:rPr>
          <w:b/>
          <w:bCs/>
        </w:rPr>
      </w:pPr>
      <w:r>
        <w:rPr>
          <w:b/>
          <w:bCs/>
        </w:rPr>
        <w:t>*Due to quantity, photos are attached below</w:t>
      </w:r>
    </w:p>
    <w:p w:rsidR="007041C3" w:rsidRPr="007041C3" w:rsidRDefault="007041C3" w:rsidP="007041C3">
      <w:pPr>
        <w:pStyle w:val="Heading1"/>
        <w:shd w:val="clear" w:color="auto" w:fill="FFFFFF"/>
        <w:spacing w:before="0" w:after="225"/>
        <w:jc w:val="center"/>
        <w:rPr>
          <w:rFonts w:ascii="Helvetica" w:hAnsi="Helvetica" w:cs="Helvetica"/>
          <w:color w:val="333333"/>
        </w:rPr>
      </w:pPr>
      <w:bookmarkStart w:id="0" w:name="_GoBack"/>
      <w:r>
        <w:rPr>
          <w:rFonts w:ascii="Helvetica" w:hAnsi="Helvetica" w:cs="Helvetica"/>
          <w:color w:val="333333"/>
        </w:rPr>
        <w:t xml:space="preserve">Lyons Magnus Voluntarily Recalls </w:t>
      </w:r>
      <w:r w:rsidRPr="00316C95">
        <w:rPr>
          <w:rFonts w:ascii="Helvetica" w:hAnsi="Helvetica" w:cs="Helvetica"/>
          <w:color w:val="333333"/>
          <w:highlight w:val="yellow"/>
        </w:rPr>
        <w:t>53</w:t>
      </w:r>
      <w:r>
        <w:rPr>
          <w:rFonts w:ascii="Helvetica" w:hAnsi="Helvetica" w:cs="Helvetica"/>
          <w:color w:val="333333"/>
        </w:rPr>
        <w:t xml:space="preserve"> Nutritional and Beverage Products</w:t>
      </w:r>
      <w:bookmarkEnd w:id="0"/>
      <w:r>
        <w:rPr>
          <w:rFonts w:ascii="Helvetica" w:hAnsi="Helvetica" w:cs="Helvetica"/>
          <w:color w:val="333333"/>
        </w:rPr>
        <w:t xml:space="preserve"> Due </w:t>
      </w:r>
      <w:proofErr w:type="gramStart"/>
      <w:r>
        <w:rPr>
          <w:rFonts w:ascii="Helvetica" w:hAnsi="Helvetica" w:cs="Helvetica"/>
          <w:color w:val="333333"/>
        </w:rPr>
        <w:t>To</w:t>
      </w:r>
      <w:proofErr w:type="gramEnd"/>
      <w:r>
        <w:rPr>
          <w:rFonts w:ascii="Helvetica" w:hAnsi="Helvetica" w:cs="Helvetica"/>
          <w:color w:val="333333"/>
        </w:rPr>
        <w:t xml:space="preserve"> The Potential For Microbial Contamination</w:t>
      </w:r>
    </w:p>
    <w:p w:rsidR="00316C95" w:rsidRDefault="00316C95" w:rsidP="00316C95">
      <w:pPr>
        <w:numPr>
          <w:ilvl w:val="0"/>
          <w:numId w:val="2"/>
        </w:numPr>
        <w:spacing w:before="100" w:beforeAutospacing="1" w:after="100" w:afterAutospacing="1" w:line="240" w:lineRule="auto"/>
        <w:ind w:left="945"/>
        <w:rPr>
          <w:rFonts w:ascii="Arial" w:hAnsi="Arial" w:cs="Arial"/>
        </w:rPr>
      </w:pPr>
      <w:r>
        <w:rPr>
          <w:rFonts w:ascii="Arial" w:hAnsi="Arial" w:cs="Arial"/>
          <w:color w:val="FF0000"/>
          <w:sz w:val="27"/>
          <w:szCs w:val="27"/>
        </w:rPr>
        <w:t>This is for your information. This product may have come in through local donations or Fresh Alliance.</w:t>
      </w:r>
    </w:p>
    <w:p w:rsidR="00316C95" w:rsidRDefault="00316C95" w:rsidP="00316C95">
      <w:pPr>
        <w:numPr>
          <w:ilvl w:val="0"/>
          <w:numId w:val="2"/>
        </w:numPr>
        <w:spacing w:before="100" w:beforeAutospacing="1" w:after="100" w:afterAutospacing="1" w:line="240" w:lineRule="auto"/>
        <w:ind w:left="945"/>
        <w:rPr>
          <w:rFonts w:ascii="Arial" w:hAnsi="Arial" w:cs="Arial"/>
        </w:rPr>
      </w:pPr>
      <w:r>
        <w:rPr>
          <w:rFonts w:ascii="Arial" w:hAnsi="Arial" w:cs="Arial"/>
          <w:sz w:val="27"/>
          <w:szCs w:val="27"/>
        </w:rPr>
        <w:t>This product was distributed nationwide.</w:t>
      </w:r>
    </w:p>
    <w:p w:rsidR="00316C95" w:rsidRDefault="00316C95" w:rsidP="00316C95">
      <w:pPr>
        <w:numPr>
          <w:ilvl w:val="0"/>
          <w:numId w:val="2"/>
        </w:numPr>
        <w:spacing w:before="100" w:beforeAutospacing="1" w:after="100" w:afterAutospacing="1" w:line="240" w:lineRule="auto"/>
        <w:ind w:left="945"/>
        <w:rPr>
          <w:rFonts w:ascii="Arial" w:hAnsi="Arial" w:cs="Arial"/>
        </w:rPr>
      </w:pPr>
      <w:r>
        <w:rPr>
          <w:rFonts w:ascii="Arial" w:hAnsi="Arial" w:cs="Arial"/>
          <w:sz w:val="27"/>
          <w:szCs w:val="27"/>
        </w:rPr>
        <w:t>Direct link to </w:t>
      </w:r>
      <w:r>
        <w:rPr>
          <w:rStyle w:val="gmail-il"/>
          <w:rFonts w:ascii="Arial" w:hAnsi="Arial" w:cs="Arial"/>
          <w:sz w:val="27"/>
          <w:szCs w:val="27"/>
        </w:rPr>
        <w:t>recall</w:t>
      </w:r>
      <w:r>
        <w:rPr>
          <w:rFonts w:ascii="Arial" w:hAnsi="Arial" w:cs="Arial"/>
          <w:sz w:val="27"/>
          <w:szCs w:val="27"/>
        </w:rPr>
        <w:t>: </w:t>
      </w:r>
      <w:hyperlink r:id="rId5" w:history="1">
        <w:r>
          <w:rPr>
            <w:rStyle w:val="Hyperlink"/>
            <w:rFonts w:ascii="Arial" w:hAnsi="Arial" w:cs="Arial"/>
          </w:rPr>
          <w:t>https://www.fda.gov/safety/recalls-market-withdrawals-safety-alerts/lyons-magnus-voluntarily-recalls-53-nutritional-and-beverage-products-due-potential-microbial</w:t>
        </w:r>
      </w:hyperlink>
    </w:p>
    <w:p w:rsidR="007041C3" w:rsidRPr="007041C3" w:rsidRDefault="007041C3" w:rsidP="007041C3">
      <w:pPr>
        <w:rPr>
          <w:b/>
          <w:bCs/>
        </w:rPr>
      </w:pPr>
      <w:r w:rsidRPr="007041C3">
        <w:rPr>
          <w:b/>
          <w:bCs/>
        </w:rPr>
        <w:t>Company Announcement</w:t>
      </w:r>
    </w:p>
    <w:p w:rsidR="007041C3" w:rsidRPr="007041C3" w:rsidRDefault="007041C3" w:rsidP="007041C3">
      <w:r w:rsidRPr="007041C3">
        <w:rPr>
          <w:b/>
          <w:bCs/>
        </w:rPr>
        <w:t>FRESNO, Calif. – July 28, 2022 – </w:t>
      </w:r>
      <w:r w:rsidRPr="007041C3">
        <w:t>Lyons Magnus LLC (“Lyons Magnus” or the “Company”) today announced that it is voluntarily recalling nutritional and beverage products due to the potential for microbial contamination, including from the organism </w:t>
      </w:r>
      <w:proofErr w:type="spellStart"/>
      <w:r w:rsidRPr="007041C3">
        <w:rPr>
          <w:i/>
          <w:iCs/>
        </w:rPr>
        <w:t>Cronobacter</w:t>
      </w:r>
      <w:proofErr w:type="spellEnd"/>
      <w:r w:rsidRPr="007041C3">
        <w:rPr>
          <w:i/>
          <w:iCs/>
        </w:rPr>
        <w:t xml:space="preserve"> </w:t>
      </w:r>
      <w:proofErr w:type="spellStart"/>
      <w:r w:rsidRPr="007041C3">
        <w:rPr>
          <w:i/>
          <w:iCs/>
        </w:rPr>
        <w:t>sakazakii</w:t>
      </w:r>
      <w:proofErr w:type="spellEnd"/>
      <w:r w:rsidRPr="007041C3">
        <w:t>. The list of recalled products does not include products intended for infants (i.e. under the age of one). While infection related to </w:t>
      </w:r>
      <w:proofErr w:type="spellStart"/>
      <w:r w:rsidRPr="007041C3">
        <w:rPr>
          <w:i/>
          <w:iCs/>
        </w:rPr>
        <w:t>Cronobacter</w:t>
      </w:r>
      <w:proofErr w:type="spellEnd"/>
      <w:r w:rsidRPr="007041C3">
        <w:rPr>
          <w:i/>
          <w:iCs/>
        </w:rPr>
        <w:t xml:space="preserve"> </w:t>
      </w:r>
      <w:proofErr w:type="spellStart"/>
      <w:r w:rsidRPr="007041C3">
        <w:rPr>
          <w:i/>
          <w:iCs/>
        </w:rPr>
        <w:t>sakazakii</w:t>
      </w:r>
      <w:proofErr w:type="spellEnd"/>
      <w:r w:rsidRPr="007041C3">
        <w:t> is rare, the common symptoms of illness could include fever, vomiting and urinary tract infection. However, vulnerable and immunocompromised populations may be more susceptible to infection. To date, no illnesses or complaints related to these products have been reported. The recalled products should not be consumed.</w:t>
      </w:r>
    </w:p>
    <w:p w:rsidR="007041C3" w:rsidRPr="007041C3" w:rsidRDefault="007041C3" w:rsidP="007041C3">
      <w:r w:rsidRPr="007041C3">
        <w:t>Preliminary root cause analysis shows that the products did not meet commercial sterility specifications.</w:t>
      </w:r>
    </w:p>
    <w:p w:rsidR="007041C3" w:rsidRPr="007041C3" w:rsidRDefault="007041C3" w:rsidP="007041C3">
      <w:r w:rsidRPr="007041C3">
        <w:t xml:space="preserve">The products are packed in various formats under many different brand names, which are listed in the table below. To identify the Lot Code and Best </w:t>
      </w:r>
      <w:proofErr w:type="gramStart"/>
      <w:r w:rsidRPr="007041C3">
        <w:t>By</w:t>
      </w:r>
      <w:proofErr w:type="gramEnd"/>
      <w:r w:rsidRPr="007041C3">
        <w:t xml:space="preserve"> Date refer to the top of the carton for individual cartons or the side of the case for multi-carton cases. The 53 products were distributed nationally, while some products were limited in scope.</w:t>
      </w:r>
    </w:p>
    <w:p w:rsidR="007041C3" w:rsidRPr="007041C3" w:rsidRDefault="007041C3" w:rsidP="007041C3">
      <w:r w:rsidRPr="007041C3">
        <w:t>Anyone who has a recalled product in his or her possession should dispose of it immediately or return it to the place of purchase for a refund. Consumers in all time zones with questions may contact the Lyons Recall Support Center 24/7 at 1-800-627-0557, or visit its website at </w:t>
      </w:r>
      <w:hyperlink r:id="rId6" w:history="1">
        <w:r w:rsidRPr="007041C3">
          <w:rPr>
            <w:rStyle w:val="Hyperlink"/>
          </w:rPr>
          <w:t>www.lyonsmagnus.com</w:t>
        </w:r>
      </w:hyperlink>
      <w:r w:rsidRPr="007041C3">
        <w:t>. This recall is being conducted in cooperation with the U.S. Food and Drug Administration.</w:t>
      </w:r>
    </w:p>
    <w:p w:rsidR="007041C3" w:rsidRPr="007041C3" w:rsidRDefault="007041C3" w:rsidP="007041C3">
      <w:r w:rsidRPr="007041C3">
        <w:t>The recalled products are:</w:t>
      </w:r>
    </w:p>
    <w:tbl>
      <w:tblPr>
        <w:tblW w:w="10025" w:type="dxa"/>
        <w:tblBorders>
          <w:top w:val="single" w:sz="6" w:space="0" w:color="DDDDDD"/>
          <w:left w:val="single" w:sz="6" w:space="0" w:color="DDDDDD"/>
          <w:bottom w:val="single" w:sz="6" w:space="0" w:color="DDDDDD"/>
          <w:right w:val="single" w:sz="6" w:space="0" w:color="DDDDDD"/>
        </w:tblBorders>
        <w:tblLook w:val="04A0" w:firstRow="1" w:lastRow="0" w:firstColumn="1" w:lastColumn="0" w:noHBand="0" w:noVBand="1"/>
      </w:tblPr>
      <w:tblGrid>
        <w:gridCol w:w="1522"/>
        <w:gridCol w:w="2527"/>
        <w:gridCol w:w="1600"/>
        <w:gridCol w:w="1799"/>
        <w:gridCol w:w="1354"/>
        <w:gridCol w:w="1223"/>
      </w:tblGrid>
      <w:tr w:rsidR="007041C3" w:rsidRPr="007041C3" w:rsidTr="007041C3">
        <w:trPr>
          <w:tblHeader/>
        </w:trPr>
        <w:tc>
          <w:tcPr>
            <w:tcW w:w="1522" w:type="dxa"/>
            <w:tcBorders>
              <w:top w:val="nil"/>
              <w:left w:val="single" w:sz="6" w:space="0" w:color="DDDDDD"/>
              <w:bottom w:val="single" w:sz="12" w:space="0" w:color="DDDDDD"/>
              <w:right w:val="single" w:sz="6" w:space="0" w:color="DDDDDD"/>
            </w:tcBorders>
            <w:tcMar>
              <w:top w:w="75" w:type="dxa"/>
              <w:left w:w="75" w:type="dxa"/>
              <w:bottom w:w="75" w:type="dxa"/>
              <w:right w:w="75" w:type="dxa"/>
            </w:tcMar>
            <w:vAlign w:val="bottom"/>
            <w:hideMark/>
          </w:tcPr>
          <w:p w:rsidR="007041C3" w:rsidRPr="007041C3" w:rsidRDefault="007041C3" w:rsidP="007041C3">
            <w:pPr>
              <w:rPr>
                <w:b/>
                <w:bCs/>
              </w:rPr>
            </w:pPr>
            <w:r w:rsidRPr="007041C3">
              <w:rPr>
                <w:b/>
                <w:bCs/>
              </w:rPr>
              <w:t>Brand</w:t>
            </w:r>
          </w:p>
        </w:tc>
        <w:tc>
          <w:tcPr>
            <w:tcW w:w="0" w:type="auto"/>
            <w:tcBorders>
              <w:top w:val="nil"/>
              <w:left w:val="single" w:sz="6" w:space="0" w:color="DDDDDD"/>
              <w:bottom w:val="single" w:sz="12" w:space="0" w:color="DDDDDD"/>
              <w:right w:val="single" w:sz="6" w:space="0" w:color="DDDDDD"/>
            </w:tcBorders>
            <w:tcMar>
              <w:top w:w="75" w:type="dxa"/>
              <w:left w:w="75" w:type="dxa"/>
              <w:bottom w:w="75" w:type="dxa"/>
              <w:right w:w="75" w:type="dxa"/>
            </w:tcMar>
            <w:vAlign w:val="bottom"/>
            <w:hideMark/>
          </w:tcPr>
          <w:p w:rsidR="007041C3" w:rsidRPr="007041C3" w:rsidRDefault="007041C3" w:rsidP="007041C3">
            <w:pPr>
              <w:rPr>
                <w:b/>
                <w:bCs/>
              </w:rPr>
            </w:pPr>
            <w:r w:rsidRPr="007041C3">
              <w:rPr>
                <w:b/>
                <w:bCs/>
              </w:rPr>
              <w:t>Description</w:t>
            </w:r>
          </w:p>
        </w:tc>
        <w:tc>
          <w:tcPr>
            <w:tcW w:w="0" w:type="auto"/>
            <w:tcBorders>
              <w:top w:val="nil"/>
              <w:left w:val="single" w:sz="6" w:space="0" w:color="DDDDDD"/>
              <w:bottom w:val="single" w:sz="12" w:space="0" w:color="DDDDDD"/>
              <w:right w:val="single" w:sz="6" w:space="0" w:color="DDDDDD"/>
            </w:tcBorders>
            <w:tcMar>
              <w:top w:w="75" w:type="dxa"/>
              <w:left w:w="75" w:type="dxa"/>
              <w:bottom w:w="75" w:type="dxa"/>
              <w:right w:w="75" w:type="dxa"/>
            </w:tcMar>
            <w:vAlign w:val="bottom"/>
            <w:hideMark/>
          </w:tcPr>
          <w:p w:rsidR="007041C3" w:rsidRPr="007041C3" w:rsidRDefault="007041C3" w:rsidP="007041C3">
            <w:pPr>
              <w:rPr>
                <w:b/>
                <w:bCs/>
              </w:rPr>
            </w:pPr>
            <w:r w:rsidRPr="007041C3">
              <w:rPr>
                <w:b/>
                <w:bCs/>
              </w:rPr>
              <w:t>UPC Carton</w:t>
            </w:r>
          </w:p>
        </w:tc>
        <w:tc>
          <w:tcPr>
            <w:tcW w:w="0" w:type="auto"/>
            <w:tcBorders>
              <w:top w:val="nil"/>
              <w:left w:val="single" w:sz="6" w:space="0" w:color="DDDDDD"/>
              <w:bottom w:val="single" w:sz="12" w:space="0" w:color="DDDDDD"/>
              <w:right w:val="single" w:sz="6" w:space="0" w:color="DDDDDD"/>
            </w:tcBorders>
            <w:tcMar>
              <w:top w:w="75" w:type="dxa"/>
              <w:left w:w="75" w:type="dxa"/>
              <w:bottom w:w="75" w:type="dxa"/>
              <w:right w:w="75" w:type="dxa"/>
            </w:tcMar>
            <w:vAlign w:val="bottom"/>
            <w:hideMark/>
          </w:tcPr>
          <w:p w:rsidR="007041C3" w:rsidRPr="007041C3" w:rsidRDefault="007041C3" w:rsidP="007041C3">
            <w:pPr>
              <w:rPr>
                <w:b/>
                <w:bCs/>
              </w:rPr>
            </w:pPr>
            <w:r w:rsidRPr="007041C3">
              <w:rPr>
                <w:b/>
                <w:bCs/>
              </w:rPr>
              <w:t>UPC Case (if sold in cases)</w:t>
            </w:r>
          </w:p>
        </w:tc>
        <w:tc>
          <w:tcPr>
            <w:tcW w:w="0" w:type="auto"/>
            <w:tcBorders>
              <w:top w:val="nil"/>
              <w:left w:val="single" w:sz="6" w:space="0" w:color="DDDDDD"/>
              <w:bottom w:val="single" w:sz="12" w:space="0" w:color="DDDDDD"/>
              <w:right w:val="single" w:sz="6" w:space="0" w:color="DDDDDD"/>
            </w:tcBorders>
            <w:tcMar>
              <w:top w:w="75" w:type="dxa"/>
              <w:left w:w="75" w:type="dxa"/>
              <w:bottom w:w="75" w:type="dxa"/>
              <w:right w:w="75" w:type="dxa"/>
            </w:tcMar>
            <w:vAlign w:val="bottom"/>
            <w:hideMark/>
          </w:tcPr>
          <w:p w:rsidR="007041C3" w:rsidRPr="007041C3" w:rsidRDefault="007041C3" w:rsidP="007041C3">
            <w:pPr>
              <w:rPr>
                <w:b/>
                <w:bCs/>
              </w:rPr>
            </w:pPr>
            <w:r w:rsidRPr="007041C3">
              <w:rPr>
                <w:b/>
                <w:bCs/>
              </w:rPr>
              <w:t>Lot Code</w:t>
            </w:r>
          </w:p>
        </w:tc>
        <w:tc>
          <w:tcPr>
            <w:tcW w:w="0" w:type="auto"/>
            <w:tcBorders>
              <w:top w:val="nil"/>
              <w:left w:val="single" w:sz="6" w:space="0" w:color="DDDDDD"/>
              <w:bottom w:val="single" w:sz="12" w:space="0" w:color="DDDDDD"/>
              <w:right w:val="single" w:sz="6" w:space="0" w:color="DDDDDD"/>
            </w:tcBorders>
            <w:tcMar>
              <w:top w:w="75" w:type="dxa"/>
              <w:left w:w="75" w:type="dxa"/>
              <w:bottom w:w="75" w:type="dxa"/>
              <w:right w:w="75" w:type="dxa"/>
            </w:tcMar>
            <w:vAlign w:val="bottom"/>
            <w:hideMark/>
          </w:tcPr>
          <w:p w:rsidR="007041C3" w:rsidRPr="007041C3" w:rsidRDefault="007041C3" w:rsidP="007041C3">
            <w:pPr>
              <w:rPr>
                <w:b/>
                <w:bCs/>
              </w:rPr>
            </w:pPr>
            <w:r w:rsidRPr="007041C3">
              <w:rPr>
                <w:b/>
                <w:bCs/>
              </w:rPr>
              <w:t xml:space="preserve">Best </w:t>
            </w:r>
            <w:proofErr w:type="gramStart"/>
            <w:r w:rsidRPr="007041C3">
              <w:rPr>
                <w:b/>
                <w:bCs/>
              </w:rPr>
              <w:t>By</w:t>
            </w:r>
            <w:proofErr w:type="gramEnd"/>
            <w:r w:rsidRPr="007041C3">
              <w:rPr>
                <w:b/>
                <w:bCs/>
              </w:rPr>
              <w:t xml:space="preserve"> Date</w:t>
            </w:r>
          </w:p>
        </w:tc>
      </w:tr>
      <w:tr w:rsidR="007041C3" w:rsidRPr="007041C3" w:rsidTr="007041C3">
        <w:tc>
          <w:tcPr>
            <w:tcW w:w="1522" w:type="dxa"/>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Lyons Ready Care</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Thickened Dairy Drink - Moderately Thick/Honey Consistency</w:t>
            </w:r>
            <w:r w:rsidRPr="007041C3">
              <w:br/>
              <w:t xml:space="preserve">12ct/32 </w:t>
            </w:r>
            <w:proofErr w:type="spellStart"/>
            <w:r w:rsidRPr="007041C3">
              <w:t>fl</w:t>
            </w:r>
            <w:proofErr w:type="spellEnd"/>
            <w:r w:rsidRPr="007041C3">
              <w:t xml:space="preserve"> oz cartons</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045796100466</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10045796100463</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4512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12/30/2022</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5512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12/31/2022</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5902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11/1/2022</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Thickened Dairy Drink - Moderately Thick/Honey Consistency</w:t>
            </w:r>
            <w:r w:rsidRPr="007041C3">
              <w:br/>
              <w:t xml:space="preserve">24ct/8 </w:t>
            </w:r>
            <w:proofErr w:type="spellStart"/>
            <w:r w:rsidRPr="007041C3">
              <w:t>fl</w:t>
            </w:r>
            <w:proofErr w:type="spellEnd"/>
            <w:r w:rsidRPr="007041C3">
              <w:t xml:space="preserve"> oz cartons</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045796100442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10045796100449</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0012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11/6/2022</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2.0 High Calorie High Protein Nutritional Drink Butter Pecan</w:t>
            </w:r>
            <w:r w:rsidRPr="007041C3">
              <w:br/>
              <w:t xml:space="preserve">12ct/32 </w:t>
            </w:r>
            <w:proofErr w:type="spellStart"/>
            <w:r w:rsidRPr="007041C3">
              <w:t>fl</w:t>
            </w:r>
            <w:proofErr w:type="spellEnd"/>
            <w:r w:rsidRPr="007041C3">
              <w:t xml:space="preserve"> oz cartons</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045796100497</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10045796100494</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1412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2/15/2023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6312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2/10/2023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9312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2/13/2023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9902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1/4/2023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2.0 High Calorie High Protein Nutritional Drink Chocolate</w:t>
            </w:r>
            <w:r w:rsidRPr="007041C3">
              <w:br/>
              <w:t xml:space="preserve">12ct/32 </w:t>
            </w:r>
            <w:proofErr w:type="spellStart"/>
            <w:r w:rsidRPr="007041C3">
              <w:t>fl</w:t>
            </w:r>
            <w:proofErr w:type="spellEnd"/>
            <w:r w:rsidRPr="007041C3">
              <w:t xml:space="preserve"> oz cartons</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045796100503</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10045796100500</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8212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2/2/2023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Thickened Dairy Drink - Mildly Thick/Nectar Consistency</w:t>
            </w:r>
            <w:r w:rsidRPr="007041C3">
              <w:br/>
              <w:t xml:space="preserve">12ct/32 </w:t>
            </w:r>
            <w:proofErr w:type="spellStart"/>
            <w:r w:rsidRPr="007041C3">
              <w:t>fl</w:t>
            </w:r>
            <w:proofErr w:type="spellEnd"/>
            <w:r w:rsidRPr="007041C3">
              <w:t xml:space="preserve"> oz cartons</w:t>
            </w:r>
          </w:p>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045796100459</w:t>
            </w:r>
          </w:p>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10045796100456</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3512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12/29/2022</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4512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12/30/2022</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7902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11/3/2022</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2.0 High Calorie High Protein Nutritional Drink Vanilla</w:t>
            </w:r>
            <w:r w:rsidRPr="007041C3">
              <w:br/>
              <w:t xml:space="preserve">12ct/32 </w:t>
            </w:r>
            <w:proofErr w:type="spellStart"/>
            <w:r w:rsidRPr="007041C3">
              <w:t>fl</w:t>
            </w:r>
            <w:proofErr w:type="spellEnd"/>
            <w:r w:rsidRPr="007041C3">
              <w:t xml:space="preserve"> oz cartons</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045796100916</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10045796100913</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5312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2/9/2023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6312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2/10/2023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6512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3/2/2023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7512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3/3/2023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8512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3/4/2023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8902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1/3/2023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9902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1/4/2023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Thickened Dairy Drink - Mildly Thick/Nectar Consistency</w:t>
            </w:r>
            <w:r w:rsidRPr="007041C3">
              <w:br/>
              <w:t xml:space="preserve">24ct/8 </w:t>
            </w:r>
            <w:proofErr w:type="spellStart"/>
            <w:r w:rsidRPr="007041C3">
              <w:t>fl</w:t>
            </w:r>
            <w:proofErr w:type="spellEnd"/>
            <w:r w:rsidRPr="007041C3">
              <w:t xml:space="preserve"> oz cartons</w:t>
            </w:r>
          </w:p>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045796100435</w:t>
            </w:r>
          </w:p>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10045796100432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3712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1/18/2023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5212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12/1/2022</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5712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1/20/2023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8512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1/3/2023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8902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11/4/2022</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4712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1/19/2023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9902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11/5/2022</w:t>
            </w:r>
          </w:p>
        </w:tc>
      </w:tr>
      <w:tr w:rsidR="007041C3" w:rsidRPr="007041C3" w:rsidTr="007041C3">
        <w:tc>
          <w:tcPr>
            <w:tcW w:w="1522" w:type="dxa"/>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Lyons Barista Style</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Almond Non-Dairy Beverage</w:t>
            </w:r>
            <w:r w:rsidRPr="007041C3">
              <w:br/>
              <w:t xml:space="preserve">12ct/32 </w:t>
            </w:r>
            <w:proofErr w:type="spellStart"/>
            <w:r w:rsidRPr="007041C3">
              <w:t>fl</w:t>
            </w:r>
            <w:proofErr w:type="spellEnd"/>
            <w:r w:rsidRPr="007041C3">
              <w:t xml:space="preserve"> oz cartons</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045796101654</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10045796101651</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2012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1/7/2023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3012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1/8/2023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3712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3/19/2023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4012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1/9/2023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5712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3/21/2023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5012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1/10/2023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Coconut Non-Dairy Beverage</w:t>
            </w:r>
            <w:r w:rsidRPr="007041C3">
              <w:br/>
              <w:t xml:space="preserve">12ct/32 </w:t>
            </w:r>
            <w:proofErr w:type="spellStart"/>
            <w:r w:rsidRPr="007041C3">
              <w:t>fl</w:t>
            </w:r>
            <w:proofErr w:type="spellEnd"/>
            <w:r w:rsidRPr="007041C3">
              <w:t xml:space="preserve"> oz cartons</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045796101791</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10045796101798</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1612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3/7/2023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2612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3/8/2023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2712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3/18/2023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3612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3/9/2023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8412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2/22/2023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Oat Non-Dairy Beverage</w:t>
            </w:r>
            <w:r w:rsidRPr="007041C3">
              <w:br/>
              <w:t xml:space="preserve">12ct/32 </w:t>
            </w:r>
            <w:proofErr w:type="spellStart"/>
            <w:r w:rsidRPr="007041C3">
              <w:t>fl</w:t>
            </w:r>
            <w:proofErr w:type="spellEnd"/>
            <w:r w:rsidRPr="007041C3">
              <w:t xml:space="preserve"> oz cartons</w:t>
            </w:r>
          </w:p>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045796101807</w:t>
            </w:r>
          </w:p>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10045796101804</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0612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3/6/2023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2212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1/27/2023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3212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1/28/2023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4212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1/29/2023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6412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2/20/2023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7412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2/21/2023</w:t>
            </w:r>
          </w:p>
        </w:tc>
      </w:tr>
      <w:tr w:rsidR="007041C3" w:rsidRPr="007041C3" w:rsidTr="007041C3">
        <w:tc>
          <w:tcPr>
            <w:tcW w:w="1522" w:type="dxa"/>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proofErr w:type="spellStart"/>
            <w:r w:rsidRPr="007041C3">
              <w:t>Pirq</w:t>
            </w:r>
            <w:proofErr w:type="spellEnd"/>
          </w:p>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Plant Protein Decadent Chocolate</w:t>
            </w:r>
            <w:r w:rsidRPr="007041C3">
              <w:br/>
              <w:t>12ct/325ml cartons</w:t>
            </w:r>
          </w:p>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857690008065</w:t>
            </w:r>
          </w:p>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857690008164</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5412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5/25/2023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6412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5/26/2023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7412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5/27/2023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8012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4/18/2023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9012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4/19/2023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Plant Protein Caramel Coffee</w:t>
            </w:r>
            <w:r w:rsidRPr="007041C3">
              <w:br/>
              <w:t>12ct/325ml cartons</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857690008089</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857690008140</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8412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7/27/2023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9412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7/28/2023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Plant Protein </w:t>
            </w:r>
            <w:r w:rsidRPr="007041C3">
              <w:rPr>
                <w:i/>
                <w:iCs/>
              </w:rPr>
              <w:t>Golden</w:t>
            </w:r>
            <w:r w:rsidRPr="007041C3">
              <w:t> Vanilla</w:t>
            </w:r>
            <w:r w:rsidRPr="007041C3">
              <w:br/>
              <w:t>12ct/325ml cartons</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857690008041</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857690008157</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3412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5/23/2023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4412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5/24/2023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5012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4/15/2023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Plant Protein Decadent Chocolate</w:t>
            </w:r>
            <w:r w:rsidRPr="007041C3">
              <w:br/>
              <w:t>4ct/325ml cartons</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857690008065</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857690008294</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9012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4/19/2023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Plant Protein Caramel Coffee</w:t>
            </w:r>
            <w:r w:rsidRPr="007041C3">
              <w:br/>
              <w:t>4ct/325ml cartons</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857690008089</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857690008270</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8412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7/27/2023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Plant Protein Golden Vanilla</w:t>
            </w:r>
            <w:r w:rsidRPr="007041C3">
              <w:br/>
              <w:t>4ct/325ml cartons</w:t>
            </w:r>
          </w:p>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857690008041</w:t>
            </w:r>
          </w:p>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857690008287</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4412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5/24/2023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6012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4/16/2023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7012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4/17/2023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Plant Protein Very Strawberry</w:t>
            </w:r>
            <w:r w:rsidRPr="007041C3">
              <w:br/>
              <w:t>12ct/325ml cartons</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857690008300</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857690008331</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4412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7/23/2023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5412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7/24/2023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7012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6/16/2023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8012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6/17/2023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Plant Protein Very Strawberry</w:t>
            </w:r>
            <w:r w:rsidRPr="007041C3">
              <w:br/>
              <w:t>4ct/325ml cartons</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857690008300</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857690008317</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7012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6/16/2023</w:t>
            </w:r>
          </w:p>
        </w:tc>
      </w:tr>
      <w:tr w:rsidR="007041C3" w:rsidRPr="007041C3" w:rsidTr="007041C3">
        <w:tc>
          <w:tcPr>
            <w:tcW w:w="1522" w:type="dxa"/>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 xml:space="preserve">Glucerna Original 8 </w:t>
            </w:r>
            <w:proofErr w:type="spellStart"/>
            <w:r w:rsidRPr="007041C3">
              <w:t>fl</w:t>
            </w:r>
            <w:proofErr w:type="spellEnd"/>
            <w:r w:rsidRPr="007041C3">
              <w:t xml:space="preserve"> oz tetra carton 24 </w:t>
            </w:r>
            <w:r w:rsidRPr="007041C3">
              <w:lastRenderedPageBreak/>
              <w:t>count club case (sold only at Costco, BJ's Wholesale Club, and Sam's Club)</w:t>
            </w:r>
          </w:p>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lastRenderedPageBreak/>
              <w:t>Chocolate 24ct/237ml cartons</w:t>
            </w:r>
          </w:p>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70074685656</w:t>
            </w:r>
          </w:p>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70074685649</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400254X00</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8/1/2023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400264X00</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8/1/2023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400274X00</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8/1/2023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410364X00</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9/1/2023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Strawberry 24ct/237ml cartons</w:t>
            </w:r>
          </w:p>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70074685670</w:t>
            </w:r>
          </w:p>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70074685663</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400244X00</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8/1/2023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410354X00</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9/1/2023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Vanilla 24ct/237ml cartons</w:t>
            </w:r>
          </w:p>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70074685632</w:t>
            </w:r>
          </w:p>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70074685625</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400194X00</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8/1/2023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400204X00</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8/1/2023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400214X00</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8/1/2023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400224X00</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8/1/2023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400234X00</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8/1/2023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410294X00</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9/1/2023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410304X00</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9/1/2023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410314X00</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9/1/2023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410334X00</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9/1/2023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410344X00</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9/1/2023</w:t>
            </w:r>
          </w:p>
        </w:tc>
      </w:tr>
      <w:tr w:rsidR="007041C3" w:rsidRPr="007041C3" w:rsidTr="007041C3">
        <w:tc>
          <w:tcPr>
            <w:tcW w:w="1522" w:type="dxa"/>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Aloha</w:t>
            </w:r>
          </w:p>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Chocolate Sea Salt Plant-Based Protein</w:t>
            </w:r>
            <w:r w:rsidRPr="007041C3">
              <w:br/>
              <w:t>4ct/330ml cartons</w:t>
            </w:r>
          </w:p>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842096112355</w:t>
            </w:r>
          </w:p>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10842096142359</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8312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7/12/2023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9312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7/13/2023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Coconut Plant-Based Protein</w:t>
            </w:r>
            <w:r w:rsidRPr="007041C3">
              <w:br/>
              <w:t>4ct/330ml cartons</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842096112379</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10842096142373</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7312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7/11/2023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Vanilla Plant-Based Protein</w:t>
            </w:r>
            <w:r w:rsidRPr="007041C3">
              <w:br/>
              <w:t>4ct/330ml cartons</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842096112348</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10842096142342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7312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7/11/2023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Iced Coffee Plant Based Protein</w:t>
            </w:r>
            <w:r w:rsidRPr="007041C3">
              <w:br/>
              <w:t>4ct/330ml cartons</w:t>
            </w:r>
          </w:p>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842096112386</w:t>
            </w:r>
          </w:p>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10842096142380</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0412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7/19/2023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9312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7/18/2023</w:t>
            </w:r>
          </w:p>
        </w:tc>
      </w:tr>
      <w:tr w:rsidR="007041C3" w:rsidRPr="007041C3" w:rsidTr="007041C3">
        <w:tc>
          <w:tcPr>
            <w:tcW w:w="1522" w:type="dxa"/>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lastRenderedPageBreak/>
              <w:t>Intelligentsia</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proofErr w:type="spellStart"/>
            <w:r w:rsidRPr="007041C3">
              <w:t>ColdCoffee</w:t>
            </w:r>
            <w:proofErr w:type="spellEnd"/>
            <w:r w:rsidRPr="007041C3">
              <w:br/>
              <w:t>12ct/330ml cartons</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800222000969</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10800222000966</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9212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12/7/2022</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Oat Latte</w:t>
            </w:r>
            <w:r w:rsidRPr="007041C3">
              <w:br/>
              <w:t>12ct/330ml cartons</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800222000976</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10800222000980</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7112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1/4/2023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8112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1/5/2023</w:t>
            </w:r>
          </w:p>
        </w:tc>
      </w:tr>
      <w:tr w:rsidR="007041C3" w:rsidRPr="007041C3" w:rsidTr="007041C3">
        <w:tc>
          <w:tcPr>
            <w:tcW w:w="1522" w:type="dxa"/>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Kate Farms</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Pediatric Standard 1.2 Vanilla</w:t>
            </w:r>
            <w:r w:rsidRPr="007041C3">
              <w:br/>
              <w:t>12ct/250ml cartons</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851823006904</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851823006904</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2512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6/1/2023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3512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6/2/2023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4512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6/3/2023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5512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6/4/2023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6512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6/5/2023</w:t>
            </w:r>
          </w:p>
        </w:tc>
      </w:tr>
      <w:tr w:rsidR="007041C3" w:rsidRPr="007041C3" w:rsidTr="007041C3">
        <w:tc>
          <w:tcPr>
            <w:tcW w:w="1522" w:type="dxa"/>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proofErr w:type="spellStart"/>
            <w:r w:rsidRPr="007041C3">
              <w:t>Oatly</w:t>
            </w:r>
            <w:proofErr w:type="spellEnd"/>
          </w:p>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Oat-Milk Barista Edition</w:t>
            </w:r>
            <w:r w:rsidRPr="007041C3">
              <w:br/>
              <w:t xml:space="preserve">12ct/32 </w:t>
            </w:r>
            <w:proofErr w:type="spellStart"/>
            <w:r w:rsidRPr="007041C3">
              <w:t>fl</w:t>
            </w:r>
            <w:proofErr w:type="spellEnd"/>
            <w:r w:rsidRPr="007041C3">
              <w:t xml:space="preserve"> oz slim cartons (Food Service Channel)</w:t>
            </w:r>
          </w:p>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190646630058</w:t>
            </w:r>
          </w:p>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10190646630055</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4/20/2023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1112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4/21/2023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2902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4/2/2023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3902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4/3/2023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4902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4/4/2023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6112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4/26/2023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9012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4/19/2023</w:t>
            </w:r>
          </w:p>
        </w:tc>
      </w:tr>
      <w:tr w:rsidR="007041C3" w:rsidRPr="007041C3" w:rsidTr="007041C3">
        <w:tc>
          <w:tcPr>
            <w:tcW w:w="1522" w:type="dxa"/>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Premier Protein</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Chocolate</w:t>
            </w:r>
            <w:r w:rsidRPr="007041C3">
              <w:br/>
              <w:t>12ct/330ml cartons</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643843714477</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643843714200</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2412/2142BT</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7/20/2023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3412/2143BT</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7/21/2023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4612/2164BT</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8/11/2023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5612/2165BT</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8/12/2023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66122166BT</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8/13/2023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Vanilla</w:t>
            </w:r>
            <w:r w:rsidRPr="007041C3">
              <w:br/>
              <w:t>18ct/330ml cartons</w:t>
            </w:r>
          </w:p>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643843715351</w:t>
            </w:r>
          </w:p>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643843718642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0012/2100BT</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6/8/2023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1012/2101BT</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6/9/2023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1212/2121BT</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6/29/2023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1612/2161BT</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8/8/2023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2012/2102BT</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6/10/2023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2212/2122BT</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6/30/2023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3012/2103BT</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6/11/2023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4012/2104BT</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6/12/2023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Chocolate</w:t>
            </w:r>
            <w:r w:rsidRPr="007041C3">
              <w:br/>
              <w:t>18ct/330ml cartons</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643843715344</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643843718581</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9712/2179BT</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8/26/2023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Vanilla</w:t>
            </w:r>
            <w:r w:rsidRPr="007041C3">
              <w:br/>
              <w:t>12ct/330ml cartons</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643843714507</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643843713944</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0612/2160BT</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8/7/2023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4902/2094BT</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6/2/2023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9512/2159BT</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8/6/2023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Vanilla</w:t>
            </w:r>
            <w:r w:rsidRPr="007041C3">
              <w:br/>
              <w:t>4ct/330ml cartons</w:t>
            </w:r>
          </w:p>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643843714507</w:t>
            </w:r>
          </w:p>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643843714736</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4902/2094BT</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6/2/2023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5902/2095BT</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6/3/2023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6902/2096BT</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6/4/2023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7902/2097BT</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6/5/2023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8902/2098BT</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6/6/2023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Café Latte</w:t>
            </w:r>
            <w:r w:rsidRPr="007041C3">
              <w:br/>
              <w:t>4ct/330ml cartons</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643843716686</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643843716662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3212/2123BT</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7/1/2023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4212/2124BT</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7/2/2023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5212/2125BT</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7/3/2023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62122126BT</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7/4/2023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7212/2127BT</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7/5/2023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Café Latte</w:t>
            </w:r>
            <w:r w:rsidRPr="007041C3">
              <w:br/>
              <w:t>18ct/330ml cartons</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643843716655</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643843718567</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8212/2128BT</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7/6/2023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Vanilla</w:t>
            </w:r>
            <w:r w:rsidRPr="007041C3">
              <w:br/>
              <w:t>15ct/330ml cartons</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643843714507</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643843720461</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5902/2095BT</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6/3/2023</w:t>
            </w:r>
          </w:p>
        </w:tc>
      </w:tr>
      <w:tr w:rsidR="007041C3" w:rsidRPr="007041C3" w:rsidTr="007041C3">
        <w:tc>
          <w:tcPr>
            <w:tcW w:w="1522" w:type="dxa"/>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MRE</w:t>
            </w:r>
          </w:p>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Cookies &amp; Cream Protein Shake</w:t>
            </w:r>
            <w:r w:rsidRPr="007041C3">
              <w:br/>
              <w:t>4ct/330ml cartons</w:t>
            </w:r>
          </w:p>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810044573893</w:t>
            </w:r>
          </w:p>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10810044573968</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2112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4/22/2023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3112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4/23/2023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9612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6/18/2023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Milk Chocolate Protein Shake</w:t>
            </w:r>
            <w:r w:rsidRPr="007041C3">
              <w:br/>
              <w:t>4ct/330ml cartons</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810044573916</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10810044573944</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3112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4/23/2023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4112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4/24/2023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5112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4/25/2023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Salted Caramel Protein Shake</w:t>
            </w:r>
            <w:r w:rsidRPr="007041C3">
              <w:br/>
              <w:t>4ct/330ml cartons</w:t>
            </w:r>
          </w:p>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810044573923</w:t>
            </w:r>
          </w:p>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10810044573937</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1112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4/21/2023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2112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4/22/2023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7612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6/16/2023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8612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6/17/2023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Vanilla Milk Shake Protein Shake</w:t>
            </w:r>
            <w:r w:rsidRPr="007041C3">
              <w:br/>
              <w:t>4ct/330ml cartons</w:t>
            </w:r>
          </w:p>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810044573909</w:t>
            </w:r>
          </w:p>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10810044573951</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0112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4/20/2023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1112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4/21/2023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6612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6/15/2023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7612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6/16/2023</w:t>
            </w:r>
          </w:p>
        </w:tc>
      </w:tr>
      <w:tr w:rsidR="007041C3" w:rsidRPr="007041C3" w:rsidTr="007041C3">
        <w:tc>
          <w:tcPr>
            <w:tcW w:w="1522" w:type="dxa"/>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Stumptown</w:t>
            </w:r>
          </w:p>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 xml:space="preserve">Cold Brew Coffee </w:t>
            </w:r>
            <w:proofErr w:type="gramStart"/>
            <w:r w:rsidRPr="007041C3">
              <w:t>With</w:t>
            </w:r>
            <w:proofErr w:type="gramEnd"/>
            <w:r w:rsidRPr="007041C3">
              <w:t xml:space="preserve"> Oat Milk Original</w:t>
            </w:r>
            <w:r w:rsidRPr="007041C3">
              <w:br/>
              <w:t>12ct/325ml cartons</w:t>
            </w:r>
          </w:p>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855186006878</w:t>
            </w:r>
          </w:p>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10855186006875</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3312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12/9/2022</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4312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12/10/2022</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 xml:space="preserve">Cold Brew Coffee </w:t>
            </w:r>
            <w:proofErr w:type="gramStart"/>
            <w:r w:rsidRPr="007041C3">
              <w:t>With</w:t>
            </w:r>
            <w:proofErr w:type="gramEnd"/>
            <w:r w:rsidRPr="007041C3">
              <w:t xml:space="preserve"> Oat Milk Horchata</w:t>
            </w:r>
            <w:r w:rsidRPr="007041C3">
              <w:br/>
              <w:t>12ct/325ml cartons</w:t>
            </w:r>
          </w:p>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855186006892</w:t>
            </w:r>
          </w:p>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10855186006892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4312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12/10/2022</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5312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12/11/2022</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 xml:space="preserve">Cold Brew Coffee </w:t>
            </w:r>
            <w:proofErr w:type="gramStart"/>
            <w:r w:rsidRPr="007041C3">
              <w:t>With</w:t>
            </w:r>
            <w:proofErr w:type="gramEnd"/>
            <w:r w:rsidRPr="007041C3">
              <w:t xml:space="preserve"> Oat Milk Chocolate</w:t>
            </w:r>
            <w:r w:rsidRPr="007041C3">
              <w:br/>
              <w:t>12ct/325ml cartons</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855186006892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10855186006892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6312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12/12/2022</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 xml:space="preserve">Cold Brew Coffee </w:t>
            </w:r>
            <w:proofErr w:type="gramStart"/>
            <w:r w:rsidRPr="007041C3">
              <w:t>With</w:t>
            </w:r>
            <w:proofErr w:type="gramEnd"/>
            <w:r w:rsidRPr="007041C3">
              <w:t xml:space="preserve"> Cream &amp; Sugar Chocolate</w:t>
            </w:r>
            <w:r w:rsidRPr="007041C3">
              <w:br/>
              <w:t>12ct/325ml cartons</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855186006861</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855186006861</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0412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12/16/2022</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1412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12/17/2022</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Cold Brew Coffee with Cream &amp; Sugar Original</w:t>
            </w:r>
            <w:r w:rsidRPr="007041C3">
              <w:br/>
              <w:t>12ct/325ml cartons</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855156306847</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10855186006844</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2312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12/8/2022</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3312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12/9/2022</w:t>
            </w:r>
          </w:p>
        </w:tc>
      </w:tr>
      <w:tr w:rsidR="007041C3" w:rsidRPr="007041C3" w:rsidTr="007041C3">
        <w:tc>
          <w:tcPr>
            <w:tcW w:w="1522" w:type="dxa"/>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Imperial</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Med Plus 2.0 Vanilla Nutritional Drink</w:t>
            </w:r>
            <w:r w:rsidRPr="007041C3">
              <w:br/>
              <w:t xml:space="preserve">12ct/32 </w:t>
            </w:r>
            <w:proofErr w:type="spellStart"/>
            <w:r w:rsidRPr="007041C3">
              <w:t>fl</w:t>
            </w:r>
            <w:proofErr w:type="spellEnd"/>
            <w:r w:rsidRPr="007041C3">
              <w:t xml:space="preserve"> oz cartons</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074865927307</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10074865927304</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2312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2/6/2023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3312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2/7/2023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7112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1/22/2023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8112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1/23/2023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8612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3/14/2023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Thickened Dairy Drink - Moderately Thick/Honey Consistency</w:t>
            </w:r>
            <w:r w:rsidRPr="007041C3">
              <w:br/>
              <w:t xml:space="preserve">12ct/32 </w:t>
            </w:r>
            <w:proofErr w:type="spellStart"/>
            <w:r w:rsidRPr="007041C3">
              <w:t>fl</w:t>
            </w:r>
            <w:proofErr w:type="spellEnd"/>
            <w:r w:rsidRPr="007041C3">
              <w:t xml:space="preserve"> oz cartons</w:t>
            </w:r>
          </w:p>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0734730556147</w:t>
            </w:r>
          </w:p>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10734730556144</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5512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12/31/2022</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5902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11/1/2022</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6902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11/2/2022</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7212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12/3/2022</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Thickened Dairy Drink - Mildly Thick/Nectar Consistency</w:t>
            </w:r>
            <w:r w:rsidRPr="007041C3">
              <w:br/>
              <w:t xml:space="preserve">24ct/8 </w:t>
            </w:r>
            <w:proofErr w:type="spellStart"/>
            <w:r w:rsidRPr="007041C3">
              <w:t>fl</w:t>
            </w:r>
            <w:proofErr w:type="spellEnd"/>
            <w:r w:rsidRPr="007041C3">
              <w:t xml:space="preserve"> oz cartons</w:t>
            </w:r>
          </w:p>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074865945493</w:t>
            </w:r>
          </w:p>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10074865945490</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0012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11/6/2022</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2212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11/28/2022</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3212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11/29/2022</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4212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11/30/2022</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5712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1/20/2023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6712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1/21/2023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9902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11/5/2022</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Med Plus NSA 1.7 Vanilla Nutritional Drink</w:t>
            </w:r>
            <w:r w:rsidRPr="007041C3">
              <w:br/>
              <w:t xml:space="preserve">12ct/32 </w:t>
            </w:r>
            <w:proofErr w:type="spellStart"/>
            <w:r w:rsidRPr="007041C3">
              <w:t>fl</w:t>
            </w:r>
            <w:proofErr w:type="spellEnd"/>
            <w:r w:rsidRPr="007041C3">
              <w:t xml:space="preserve"> oz cartons</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0734730310749</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10734730310746</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1902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12/27/2022</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1312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2/5/2023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Med Plus 2.0 Butter Pecan Nutritional Drink</w:t>
            </w:r>
            <w:r w:rsidRPr="007041C3">
              <w:br/>
              <w:t xml:space="preserve">12ct/32 </w:t>
            </w:r>
            <w:proofErr w:type="spellStart"/>
            <w:r w:rsidRPr="007041C3">
              <w:t>fl</w:t>
            </w:r>
            <w:proofErr w:type="spellEnd"/>
            <w:r w:rsidRPr="007041C3">
              <w:t xml:space="preserve"> oz cartons</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074865927321</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10074865927328</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0012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1/5/2023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1412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2/15/2023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9512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3/5/2023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9902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1/4/2023</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Thickened Dairy Drink - Mildly Thick/Nectar Consistency</w:t>
            </w:r>
            <w:r w:rsidRPr="007041C3">
              <w:br/>
              <w:t xml:space="preserve">12ct/32 </w:t>
            </w:r>
            <w:proofErr w:type="spellStart"/>
            <w:r w:rsidRPr="007041C3">
              <w:t>fl</w:t>
            </w:r>
            <w:proofErr w:type="spellEnd"/>
            <w:r w:rsidRPr="007041C3">
              <w:t xml:space="preserve"> oz cartons</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0734730556154</w:t>
            </w:r>
          </w:p>
        </w:tc>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10734730556151</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2512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12/28/2022</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3512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12/29/2022</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6902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11/2/2022</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Thickened Dairy Drink - Moderately Thick/Honey Consistency</w:t>
            </w:r>
            <w:r w:rsidRPr="007041C3">
              <w:br/>
              <w:t xml:space="preserve">24ct/8 </w:t>
            </w:r>
            <w:proofErr w:type="spellStart"/>
            <w:r w:rsidRPr="007041C3">
              <w:t>fl</w:t>
            </w:r>
            <w:proofErr w:type="spellEnd"/>
            <w:r w:rsidRPr="007041C3">
              <w:t xml:space="preserve"> oz cartons</w:t>
            </w:r>
          </w:p>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074865945509</w:t>
            </w:r>
          </w:p>
        </w:tc>
        <w:tc>
          <w:tcPr>
            <w:tcW w:w="0" w:type="auto"/>
            <w:vMerge w:val="restar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10074865945506</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4212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7041C3" w:rsidRPr="007041C3" w:rsidRDefault="007041C3" w:rsidP="007041C3">
            <w:r w:rsidRPr="007041C3">
              <w:t>11/30/2022</w:t>
            </w:r>
          </w:p>
        </w:tc>
      </w:tr>
      <w:tr w:rsidR="007041C3" w:rsidRPr="007041C3" w:rsidTr="007041C3">
        <w:tc>
          <w:tcPr>
            <w:tcW w:w="1522" w:type="dxa"/>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7041C3" w:rsidRPr="007041C3" w:rsidRDefault="007041C3" w:rsidP="007041C3"/>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6212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7041C3" w:rsidRPr="007041C3" w:rsidRDefault="007041C3" w:rsidP="007041C3">
            <w:r w:rsidRPr="007041C3">
              <w:t>12/2/2022</w:t>
            </w:r>
          </w:p>
        </w:tc>
      </w:tr>
    </w:tbl>
    <w:p w:rsidR="00205CCB" w:rsidRDefault="007041C3" w:rsidP="00205CCB">
      <w:r w:rsidRPr="007041C3">
        <w:drawing>
          <wp:inline distT="0" distB="0" distL="0" distR="0">
            <wp:extent cx="3354604" cy="1889760"/>
            <wp:effectExtent l="0" t="0" r="0" b="0"/>
            <wp:docPr id="159" name="Picture 159" descr="Aloha Chocolate Sea Salt Plant-Based Protein 4ct 330ml car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3" descr="Aloha Chocolate Sea Salt Plant-Based Protein 4ct 330ml carton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73558" cy="1900437"/>
                    </a:xfrm>
                    <a:prstGeom prst="rect">
                      <a:avLst/>
                    </a:prstGeom>
                    <a:noFill/>
                    <a:ln>
                      <a:noFill/>
                    </a:ln>
                  </pic:spPr>
                </pic:pic>
              </a:graphicData>
            </a:graphic>
          </wp:inline>
        </w:drawing>
      </w:r>
      <w:r w:rsidRPr="007041C3">
        <w:drawing>
          <wp:inline distT="0" distB="0" distL="0" distR="0">
            <wp:extent cx="3596640" cy="2026107"/>
            <wp:effectExtent l="0" t="0" r="3810" b="0"/>
            <wp:docPr id="158" name="Picture 158" descr="Aloha Coconut Plant-Based Protein 4ct 330ml car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4" descr="Aloha Coconut Plant-Based Protein 4ct 330ml carton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09349" cy="2033267"/>
                    </a:xfrm>
                    <a:prstGeom prst="rect">
                      <a:avLst/>
                    </a:prstGeom>
                    <a:noFill/>
                    <a:ln>
                      <a:noFill/>
                    </a:ln>
                  </pic:spPr>
                </pic:pic>
              </a:graphicData>
            </a:graphic>
          </wp:inline>
        </w:drawing>
      </w:r>
      <w:r w:rsidRPr="007041C3">
        <w:lastRenderedPageBreak/>
        <w:drawing>
          <wp:inline distT="0" distB="0" distL="0" distR="0">
            <wp:extent cx="3703320" cy="2086204"/>
            <wp:effectExtent l="0" t="0" r="0" b="9525"/>
            <wp:docPr id="157" name="Picture 157" descr="Aloha Iced Coffee Plant-Based Protein 4ct 330ml car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5" descr="Aloha Iced Coffee Plant-Based Protein 4ct 330ml carton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16198" cy="2093459"/>
                    </a:xfrm>
                    <a:prstGeom prst="rect">
                      <a:avLst/>
                    </a:prstGeom>
                    <a:noFill/>
                    <a:ln>
                      <a:noFill/>
                    </a:ln>
                  </pic:spPr>
                </pic:pic>
              </a:graphicData>
            </a:graphic>
          </wp:inline>
        </w:drawing>
      </w:r>
      <w:r w:rsidRPr="007041C3">
        <w:drawing>
          <wp:inline distT="0" distB="0" distL="0" distR="0">
            <wp:extent cx="4572000" cy="2575560"/>
            <wp:effectExtent l="0" t="0" r="0" b="0"/>
            <wp:docPr id="156" name="Picture 156" descr="Aloha Vanilla Plant-Based Protein 4ct 330ml car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descr="Aloha Vanilla Plant-Based Protein 4ct 330ml carton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0" cy="2575560"/>
                    </a:xfrm>
                    <a:prstGeom prst="rect">
                      <a:avLst/>
                    </a:prstGeom>
                    <a:noFill/>
                    <a:ln>
                      <a:noFill/>
                    </a:ln>
                  </pic:spPr>
                </pic:pic>
              </a:graphicData>
            </a:graphic>
          </wp:inline>
        </w:drawing>
      </w:r>
      <w:r w:rsidRPr="007041C3">
        <w:drawing>
          <wp:inline distT="0" distB="0" distL="0" distR="0">
            <wp:extent cx="4572000" cy="2575560"/>
            <wp:effectExtent l="0" t="0" r="0" b="0"/>
            <wp:docPr id="155" name="Picture 155" descr="Glucerna Original Chocolate 24ct 237ml car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7" descr="Glucerna Original Chocolate 24ct 237ml carton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0" cy="2575560"/>
                    </a:xfrm>
                    <a:prstGeom prst="rect">
                      <a:avLst/>
                    </a:prstGeom>
                    <a:noFill/>
                    <a:ln>
                      <a:noFill/>
                    </a:ln>
                  </pic:spPr>
                </pic:pic>
              </a:graphicData>
            </a:graphic>
          </wp:inline>
        </w:drawing>
      </w:r>
      <w:r w:rsidRPr="007041C3">
        <w:lastRenderedPageBreak/>
        <w:drawing>
          <wp:inline distT="0" distB="0" distL="0" distR="0">
            <wp:extent cx="4572000" cy="2575560"/>
            <wp:effectExtent l="0" t="0" r="0" b="0"/>
            <wp:docPr id="154" name="Picture 154" descr="Glucerna Original Strawberry 24ct 237ml car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8" descr="Glucerna Original Strawberry 24ct 237ml carton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0" cy="2575560"/>
                    </a:xfrm>
                    <a:prstGeom prst="rect">
                      <a:avLst/>
                    </a:prstGeom>
                    <a:noFill/>
                    <a:ln>
                      <a:noFill/>
                    </a:ln>
                  </pic:spPr>
                </pic:pic>
              </a:graphicData>
            </a:graphic>
          </wp:inline>
        </w:drawing>
      </w:r>
      <w:r w:rsidRPr="007041C3">
        <w:drawing>
          <wp:inline distT="0" distB="0" distL="0" distR="0">
            <wp:extent cx="4572000" cy="2575560"/>
            <wp:effectExtent l="0" t="0" r="0" b="0"/>
            <wp:docPr id="153" name="Picture 153" descr="Glucerna Original Vanilla 24ct 237ml car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9" descr="Glucerna Original Vanilla 24ct 237ml carton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2575560"/>
                    </a:xfrm>
                    <a:prstGeom prst="rect">
                      <a:avLst/>
                    </a:prstGeom>
                    <a:noFill/>
                    <a:ln>
                      <a:noFill/>
                    </a:ln>
                  </pic:spPr>
                </pic:pic>
              </a:graphicData>
            </a:graphic>
          </wp:inline>
        </w:drawing>
      </w:r>
      <w:r w:rsidRPr="007041C3">
        <w:drawing>
          <wp:inline distT="0" distB="0" distL="0" distR="0">
            <wp:extent cx="1504950" cy="2575560"/>
            <wp:effectExtent l="0" t="0" r="0" b="0"/>
            <wp:docPr id="152" name="Picture 152" descr="Imperial Med Plus 2.0 Butter Pecan Nutritional Drink 12ct 32 fl oz car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descr="Imperial Med Plus 2.0 Butter Pecan Nutritional Drink 12ct 32 fl oz cartons"/>
                    <pic:cNvPicPr>
                      <a:picLocks noChangeAspect="1" noChangeArrowheads="1"/>
                    </pic:cNvPicPr>
                  </pic:nvPicPr>
                  <pic:blipFill rotWithShape="1">
                    <a:blip r:embed="rId14">
                      <a:extLst>
                        <a:ext uri="{28A0092B-C50C-407E-A947-70E740481C1C}">
                          <a14:useLocalDpi xmlns:a14="http://schemas.microsoft.com/office/drawing/2010/main" val="0"/>
                        </a:ext>
                      </a:extLst>
                    </a:blip>
                    <a:srcRect l="32917" r="34166"/>
                    <a:stretch/>
                  </pic:blipFill>
                  <pic:spPr bwMode="auto">
                    <a:xfrm>
                      <a:off x="0" y="0"/>
                      <a:ext cx="1504950" cy="2575560"/>
                    </a:xfrm>
                    <a:prstGeom prst="rect">
                      <a:avLst/>
                    </a:prstGeom>
                    <a:noFill/>
                    <a:ln>
                      <a:noFill/>
                    </a:ln>
                    <a:extLst>
                      <a:ext uri="{53640926-AAD7-44D8-BBD7-CCE9431645EC}">
                        <a14:shadowObscured xmlns:a14="http://schemas.microsoft.com/office/drawing/2010/main"/>
                      </a:ext>
                    </a:extLst>
                  </pic:spPr>
                </pic:pic>
              </a:graphicData>
            </a:graphic>
          </wp:inline>
        </w:drawing>
      </w:r>
      <w:r w:rsidRPr="007041C3">
        <w:drawing>
          <wp:inline distT="0" distB="0" distL="0" distR="0">
            <wp:extent cx="1762125" cy="2575560"/>
            <wp:effectExtent l="0" t="0" r="9525" b="0"/>
            <wp:docPr id="151" name="Picture 151" descr="Imperial Med Plus 2.0 Vanilla Nutritional Drink 12ct 32 fl oz car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descr="Imperial Med Plus 2.0 Vanilla Nutritional Drink 12ct 32 fl oz cartons"/>
                    <pic:cNvPicPr>
                      <a:picLocks noChangeAspect="1" noChangeArrowheads="1"/>
                    </pic:cNvPicPr>
                  </pic:nvPicPr>
                  <pic:blipFill rotWithShape="1">
                    <a:blip r:embed="rId15">
                      <a:extLst>
                        <a:ext uri="{28A0092B-C50C-407E-A947-70E740481C1C}">
                          <a14:useLocalDpi xmlns:a14="http://schemas.microsoft.com/office/drawing/2010/main" val="0"/>
                        </a:ext>
                      </a:extLst>
                    </a:blip>
                    <a:srcRect l="31250" r="30209"/>
                    <a:stretch/>
                  </pic:blipFill>
                  <pic:spPr bwMode="auto">
                    <a:xfrm>
                      <a:off x="0" y="0"/>
                      <a:ext cx="1762125" cy="2575560"/>
                    </a:xfrm>
                    <a:prstGeom prst="rect">
                      <a:avLst/>
                    </a:prstGeom>
                    <a:noFill/>
                    <a:ln>
                      <a:noFill/>
                    </a:ln>
                    <a:extLst>
                      <a:ext uri="{53640926-AAD7-44D8-BBD7-CCE9431645EC}">
                        <a14:shadowObscured xmlns:a14="http://schemas.microsoft.com/office/drawing/2010/main"/>
                      </a:ext>
                    </a:extLst>
                  </pic:spPr>
                </pic:pic>
              </a:graphicData>
            </a:graphic>
          </wp:inline>
        </w:drawing>
      </w:r>
      <w:r w:rsidRPr="007041C3">
        <w:drawing>
          <wp:inline distT="0" distB="0" distL="0" distR="0">
            <wp:extent cx="1905000" cy="2575560"/>
            <wp:effectExtent l="0" t="0" r="0" b="0"/>
            <wp:docPr id="150" name="Picture 150" descr="Imperial Med Plus NSA 1.7 Vanilla Nutritional Drink 12ct 32 fl oz car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2" descr="Imperial Med Plus NSA 1.7 Vanilla Nutritional Drink 12ct 32 fl oz cartons"/>
                    <pic:cNvPicPr>
                      <a:picLocks noChangeAspect="1" noChangeArrowheads="1"/>
                    </pic:cNvPicPr>
                  </pic:nvPicPr>
                  <pic:blipFill rotWithShape="1">
                    <a:blip r:embed="rId16">
                      <a:extLst>
                        <a:ext uri="{28A0092B-C50C-407E-A947-70E740481C1C}">
                          <a14:useLocalDpi xmlns:a14="http://schemas.microsoft.com/office/drawing/2010/main" val="0"/>
                        </a:ext>
                      </a:extLst>
                    </a:blip>
                    <a:srcRect l="29333" r="29000"/>
                    <a:stretch/>
                  </pic:blipFill>
                  <pic:spPr bwMode="auto">
                    <a:xfrm>
                      <a:off x="0" y="0"/>
                      <a:ext cx="1905000" cy="2575560"/>
                    </a:xfrm>
                    <a:prstGeom prst="rect">
                      <a:avLst/>
                    </a:prstGeom>
                    <a:noFill/>
                    <a:ln>
                      <a:noFill/>
                    </a:ln>
                    <a:extLst>
                      <a:ext uri="{53640926-AAD7-44D8-BBD7-CCE9431645EC}">
                        <a14:shadowObscured xmlns:a14="http://schemas.microsoft.com/office/drawing/2010/main"/>
                      </a:ext>
                    </a:extLst>
                  </pic:spPr>
                </pic:pic>
              </a:graphicData>
            </a:graphic>
          </wp:inline>
        </w:drawing>
      </w:r>
      <w:r w:rsidRPr="007041C3">
        <w:drawing>
          <wp:inline distT="0" distB="0" distL="0" distR="0">
            <wp:extent cx="1546860" cy="2575560"/>
            <wp:effectExtent l="0" t="0" r="0" b="0"/>
            <wp:docPr id="149" name="Picture 149" descr="Imperial Thickened Dairy Drink - Mildly Thick Nectar Consistency  24ct 8 fl oz car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3" descr="Imperial Thickened Dairy Drink - Mildly Thick Nectar Consistency  24ct 8 fl oz cartons"/>
                    <pic:cNvPicPr>
                      <a:picLocks noChangeAspect="1" noChangeArrowheads="1"/>
                    </pic:cNvPicPr>
                  </pic:nvPicPr>
                  <pic:blipFill rotWithShape="1">
                    <a:blip r:embed="rId17">
                      <a:extLst>
                        <a:ext uri="{28A0092B-C50C-407E-A947-70E740481C1C}">
                          <a14:useLocalDpi xmlns:a14="http://schemas.microsoft.com/office/drawing/2010/main" val="0"/>
                        </a:ext>
                      </a:extLst>
                    </a:blip>
                    <a:srcRect l="33000" r="33167"/>
                    <a:stretch/>
                  </pic:blipFill>
                  <pic:spPr bwMode="auto">
                    <a:xfrm>
                      <a:off x="0" y="0"/>
                      <a:ext cx="1546860" cy="2575560"/>
                    </a:xfrm>
                    <a:prstGeom prst="rect">
                      <a:avLst/>
                    </a:prstGeom>
                    <a:noFill/>
                    <a:ln>
                      <a:noFill/>
                    </a:ln>
                    <a:extLst>
                      <a:ext uri="{53640926-AAD7-44D8-BBD7-CCE9431645EC}">
                        <a14:shadowObscured xmlns:a14="http://schemas.microsoft.com/office/drawing/2010/main"/>
                      </a:ext>
                    </a:extLst>
                  </pic:spPr>
                </pic:pic>
              </a:graphicData>
            </a:graphic>
          </wp:inline>
        </w:drawing>
      </w:r>
      <w:r w:rsidRPr="007041C3">
        <w:lastRenderedPageBreak/>
        <w:drawing>
          <wp:inline distT="0" distB="0" distL="0" distR="0">
            <wp:extent cx="1882140" cy="2575560"/>
            <wp:effectExtent l="0" t="0" r="3810" b="0"/>
            <wp:docPr id="148" name="Picture 148" descr="Imperial Thickened Dairy Drink - Mildly Thick Nectar Consistency 12ct 32 fl oz car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descr="Imperial Thickened Dairy Drink - Mildly Thick Nectar Consistency 12ct 32 fl oz cartons"/>
                    <pic:cNvPicPr>
                      <a:picLocks noChangeAspect="1" noChangeArrowheads="1"/>
                    </pic:cNvPicPr>
                  </pic:nvPicPr>
                  <pic:blipFill rotWithShape="1">
                    <a:blip r:embed="rId18">
                      <a:extLst>
                        <a:ext uri="{28A0092B-C50C-407E-A947-70E740481C1C}">
                          <a14:useLocalDpi xmlns:a14="http://schemas.microsoft.com/office/drawing/2010/main" val="0"/>
                        </a:ext>
                      </a:extLst>
                    </a:blip>
                    <a:srcRect l="29334" r="29499"/>
                    <a:stretch/>
                  </pic:blipFill>
                  <pic:spPr bwMode="auto">
                    <a:xfrm>
                      <a:off x="0" y="0"/>
                      <a:ext cx="1882140" cy="2575560"/>
                    </a:xfrm>
                    <a:prstGeom prst="rect">
                      <a:avLst/>
                    </a:prstGeom>
                    <a:noFill/>
                    <a:ln>
                      <a:noFill/>
                    </a:ln>
                    <a:extLst>
                      <a:ext uri="{53640926-AAD7-44D8-BBD7-CCE9431645EC}">
                        <a14:shadowObscured xmlns:a14="http://schemas.microsoft.com/office/drawing/2010/main"/>
                      </a:ext>
                    </a:extLst>
                  </pic:spPr>
                </pic:pic>
              </a:graphicData>
            </a:graphic>
          </wp:inline>
        </w:drawing>
      </w:r>
      <w:r w:rsidR="00205CCB">
        <w:t xml:space="preserve"> </w:t>
      </w:r>
      <w:r w:rsidRPr="007041C3">
        <w:drawing>
          <wp:inline distT="0" distB="0" distL="0" distR="0">
            <wp:extent cx="1394460" cy="2575560"/>
            <wp:effectExtent l="0" t="0" r="0" b="0"/>
            <wp:docPr id="147" name="Picture 147" descr="Imperial Thickened Dairy Drink - Moderately Thick Honey Consistency 12ct 32 fl oz car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descr="Imperial Thickened Dairy Drink - Moderately Thick Honey Consistency 12ct 32 fl oz cartons"/>
                    <pic:cNvPicPr>
                      <a:picLocks noChangeAspect="1" noChangeArrowheads="1"/>
                    </pic:cNvPicPr>
                  </pic:nvPicPr>
                  <pic:blipFill rotWithShape="1">
                    <a:blip r:embed="rId19">
                      <a:extLst>
                        <a:ext uri="{28A0092B-C50C-407E-A947-70E740481C1C}">
                          <a14:useLocalDpi xmlns:a14="http://schemas.microsoft.com/office/drawing/2010/main" val="0"/>
                        </a:ext>
                      </a:extLst>
                    </a:blip>
                    <a:srcRect l="34833" r="34667"/>
                    <a:stretch/>
                  </pic:blipFill>
                  <pic:spPr bwMode="auto">
                    <a:xfrm>
                      <a:off x="0" y="0"/>
                      <a:ext cx="1394460" cy="2575560"/>
                    </a:xfrm>
                    <a:prstGeom prst="rect">
                      <a:avLst/>
                    </a:prstGeom>
                    <a:noFill/>
                    <a:ln>
                      <a:noFill/>
                    </a:ln>
                    <a:extLst>
                      <a:ext uri="{53640926-AAD7-44D8-BBD7-CCE9431645EC}">
                        <a14:shadowObscured xmlns:a14="http://schemas.microsoft.com/office/drawing/2010/main"/>
                      </a:ext>
                    </a:extLst>
                  </pic:spPr>
                </pic:pic>
              </a:graphicData>
            </a:graphic>
          </wp:inline>
        </w:drawing>
      </w:r>
      <w:r w:rsidRPr="007041C3">
        <w:drawing>
          <wp:inline distT="0" distB="0" distL="0" distR="0">
            <wp:extent cx="1775460" cy="2575560"/>
            <wp:effectExtent l="0" t="0" r="0" b="0"/>
            <wp:docPr id="146" name="Picture 146" descr="Imperial Thickened Dairy Drink - Moderately Thick Honey Consistency 24ct 8 fl oz car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descr="Imperial Thickened Dairy Drink - Moderately Thick Honey Consistency 24ct 8 fl oz cartons"/>
                    <pic:cNvPicPr>
                      <a:picLocks noChangeAspect="1" noChangeArrowheads="1"/>
                    </pic:cNvPicPr>
                  </pic:nvPicPr>
                  <pic:blipFill rotWithShape="1">
                    <a:blip r:embed="rId20">
                      <a:extLst>
                        <a:ext uri="{28A0092B-C50C-407E-A947-70E740481C1C}">
                          <a14:useLocalDpi xmlns:a14="http://schemas.microsoft.com/office/drawing/2010/main" val="0"/>
                        </a:ext>
                      </a:extLst>
                    </a:blip>
                    <a:srcRect l="29500" r="31667"/>
                    <a:stretch/>
                  </pic:blipFill>
                  <pic:spPr bwMode="auto">
                    <a:xfrm>
                      <a:off x="0" y="0"/>
                      <a:ext cx="1775460" cy="2575560"/>
                    </a:xfrm>
                    <a:prstGeom prst="rect">
                      <a:avLst/>
                    </a:prstGeom>
                    <a:noFill/>
                    <a:ln>
                      <a:noFill/>
                    </a:ln>
                    <a:extLst>
                      <a:ext uri="{53640926-AAD7-44D8-BBD7-CCE9431645EC}">
                        <a14:shadowObscured xmlns:a14="http://schemas.microsoft.com/office/drawing/2010/main"/>
                      </a:ext>
                    </a:extLst>
                  </pic:spPr>
                </pic:pic>
              </a:graphicData>
            </a:graphic>
          </wp:inline>
        </w:drawing>
      </w:r>
      <w:r w:rsidRPr="007041C3">
        <w:drawing>
          <wp:inline distT="0" distB="0" distL="0" distR="0">
            <wp:extent cx="1447800" cy="2575560"/>
            <wp:effectExtent l="0" t="0" r="0" b="0"/>
            <wp:docPr id="145" name="Picture 145" descr="Intelligentsia Cold Coffee 12ct 330ml car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descr="Intelligentsia Cold Coffee 12ct 330ml cartons"/>
                    <pic:cNvPicPr>
                      <a:picLocks noChangeAspect="1" noChangeArrowheads="1"/>
                    </pic:cNvPicPr>
                  </pic:nvPicPr>
                  <pic:blipFill rotWithShape="1">
                    <a:blip r:embed="rId21">
                      <a:extLst>
                        <a:ext uri="{28A0092B-C50C-407E-A947-70E740481C1C}">
                          <a14:useLocalDpi xmlns:a14="http://schemas.microsoft.com/office/drawing/2010/main" val="0"/>
                        </a:ext>
                      </a:extLst>
                    </a:blip>
                    <a:srcRect l="34499" r="33834"/>
                    <a:stretch/>
                  </pic:blipFill>
                  <pic:spPr bwMode="auto">
                    <a:xfrm>
                      <a:off x="0" y="0"/>
                      <a:ext cx="1447800" cy="2575560"/>
                    </a:xfrm>
                    <a:prstGeom prst="rect">
                      <a:avLst/>
                    </a:prstGeom>
                    <a:noFill/>
                    <a:ln>
                      <a:noFill/>
                    </a:ln>
                    <a:extLst>
                      <a:ext uri="{53640926-AAD7-44D8-BBD7-CCE9431645EC}">
                        <a14:shadowObscured xmlns:a14="http://schemas.microsoft.com/office/drawing/2010/main"/>
                      </a:ext>
                    </a:extLst>
                  </pic:spPr>
                </pic:pic>
              </a:graphicData>
            </a:graphic>
          </wp:inline>
        </w:drawing>
      </w:r>
      <w:r w:rsidRPr="007041C3">
        <w:drawing>
          <wp:inline distT="0" distB="0" distL="0" distR="0">
            <wp:extent cx="1851660" cy="2575560"/>
            <wp:effectExtent l="0" t="0" r="0" b="0"/>
            <wp:docPr id="144" name="Picture 144" descr="Intelligentsia Oat Latte 12ct 330ml car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descr="Intelligentsia Oat Latte 12ct 330ml cartons"/>
                    <pic:cNvPicPr>
                      <a:picLocks noChangeAspect="1" noChangeArrowheads="1"/>
                    </pic:cNvPicPr>
                  </pic:nvPicPr>
                  <pic:blipFill rotWithShape="1">
                    <a:blip r:embed="rId22">
                      <a:extLst>
                        <a:ext uri="{28A0092B-C50C-407E-A947-70E740481C1C}">
                          <a14:useLocalDpi xmlns:a14="http://schemas.microsoft.com/office/drawing/2010/main" val="0"/>
                        </a:ext>
                      </a:extLst>
                    </a:blip>
                    <a:srcRect l="30000" r="29500"/>
                    <a:stretch/>
                  </pic:blipFill>
                  <pic:spPr bwMode="auto">
                    <a:xfrm>
                      <a:off x="0" y="0"/>
                      <a:ext cx="1851660" cy="2575560"/>
                    </a:xfrm>
                    <a:prstGeom prst="rect">
                      <a:avLst/>
                    </a:prstGeom>
                    <a:noFill/>
                    <a:ln>
                      <a:noFill/>
                    </a:ln>
                    <a:extLst>
                      <a:ext uri="{53640926-AAD7-44D8-BBD7-CCE9431645EC}">
                        <a14:shadowObscured xmlns:a14="http://schemas.microsoft.com/office/drawing/2010/main"/>
                      </a:ext>
                    </a:extLst>
                  </pic:spPr>
                </pic:pic>
              </a:graphicData>
            </a:graphic>
          </wp:inline>
        </w:drawing>
      </w:r>
      <w:r w:rsidRPr="007041C3">
        <w:drawing>
          <wp:inline distT="0" distB="0" distL="0" distR="0">
            <wp:extent cx="4572000" cy="2575560"/>
            <wp:effectExtent l="0" t="0" r="0" b="0"/>
            <wp:docPr id="143" name="Picture 143" descr="Kate Farms Pediatric Standard 1.2 Vanilla 12ct 250ml car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descr="Kate Farms Pediatric Standard 1.2 Vanilla 12ct 250ml cartons"/>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72000" cy="2575560"/>
                    </a:xfrm>
                    <a:prstGeom prst="rect">
                      <a:avLst/>
                    </a:prstGeom>
                    <a:noFill/>
                    <a:ln>
                      <a:noFill/>
                    </a:ln>
                  </pic:spPr>
                </pic:pic>
              </a:graphicData>
            </a:graphic>
          </wp:inline>
        </w:drawing>
      </w:r>
    </w:p>
    <w:p w:rsidR="007041C3" w:rsidRPr="007041C3" w:rsidRDefault="007041C3" w:rsidP="00205CCB">
      <w:pPr>
        <w:ind w:left="360"/>
      </w:pPr>
      <w:r w:rsidRPr="007041C3">
        <w:lastRenderedPageBreak/>
        <w:drawing>
          <wp:inline distT="0" distB="0" distL="0" distR="0">
            <wp:extent cx="1562100" cy="2575560"/>
            <wp:effectExtent l="0" t="0" r="0" b="0"/>
            <wp:docPr id="142" name="Picture 142" descr="Lyons Barista Style Almond Non-Dairy Beverage 12ct 32 fl oz car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descr="Lyons Barista Style Almond Non-Dairy Beverage 12ct 32 fl oz cartons"/>
                    <pic:cNvPicPr>
                      <a:picLocks noChangeAspect="1" noChangeArrowheads="1"/>
                    </pic:cNvPicPr>
                  </pic:nvPicPr>
                  <pic:blipFill rotWithShape="1">
                    <a:blip r:embed="rId24">
                      <a:extLst>
                        <a:ext uri="{28A0092B-C50C-407E-A947-70E740481C1C}">
                          <a14:useLocalDpi xmlns:a14="http://schemas.microsoft.com/office/drawing/2010/main" val="0"/>
                        </a:ext>
                      </a:extLst>
                    </a:blip>
                    <a:srcRect l="34667" r="31166"/>
                    <a:stretch/>
                  </pic:blipFill>
                  <pic:spPr bwMode="auto">
                    <a:xfrm>
                      <a:off x="0" y="0"/>
                      <a:ext cx="1562100" cy="2575560"/>
                    </a:xfrm>
                    <a:prstGeom prst="rect">
                      <a:avLst/>
                    </a:prstGeom>
                    <a:noFill/>
                    <a:ln>
                      <a:noFill/>
                    </a:ln>
                    <a:extLst>
                      <a:ext uri="{53640926-AAD7-44D8-BBD7-CCE9431645EC}">
                        <a14:shadowObscured xmlns:a14="http://schemas.microsoft.com/office/drawing/2010/main"/>
                      </a:ext>
                    </a:extLst>
                  </pic:spPr>
                </pic:pic>
              </a:graphicData>
            </a:graphic>
          </wp:inline>
        </w:drawing>
      </w:r>
      <w:r w:rsidRPr="007041C3">
        <w:drawing>
          <wp:inline distT="0" distB="0" distL="0" distR="0">
            <wp:extent cx="1371600" cy="2575560"/>
            <wp:effectExtent l="0" t="0" r="0" b="0"/>
            <wp:docPr id="141" name="Picture 141" descr="Lyons Barista Style Coconut Non-Dairy Beverage 12ct 32 fl oz car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descr="Lyons Barista Style Coconut Non-Dairy Beverage 12ct 32 fl oz cartons"/>
                    <pic:cNvPicPr>
                      <a:picLocks noChangeAspect="1" noChangeArrowheads="1"/>
                    </pic:cNvPicPr>
                  </pic:nvPicPr>
                  <pic:blipFill rotWithShape="1">
                    <a:blip r:embed="rId25">
                      <a:extLst>
                        <a:ext uri="{28A0092B-C50C-407E-A947-70E740481C1C}">
                          <a14:useLocalDpi xmlns:a14="http://schemas.microsoft.com/office/drawing/2010/main" val="0"/>
                        </a:ext>
                      </a:extLst>
                    </a:blip>
                    <a:srcRect l="35500" r="34500"/>
                    <a:stretch/>
                  </pic:blipFill>
                  <pic:spPr bwMode="auto">
                    <a:xfrm>
                      <a:off x="0" y="0"/>
                      <a:ext cx="1371600" cy="2575560"/>
                    </a:xfrm>
                    <a:prstGeom prst="rect">
                      <a:avLst/>
                    </a:prstGeom>
                    <a:noFill/>
                    <a:ln>
                      <a:noFill/>
                    </a:ln>
                    <a:extLst>
                      <a:ext uri="{53640926-AAD7-44D8-BBD7-CCE9431645EC}">
                        <a14:shadowObscured xmlns:a14="http://schemas.microsoft.com/office/drawing/2010/main"/>
                      </a:ext>
                    </a:extLst>
                  </pic:spPr>
                </pic:pic>
              </a:graphicData>
            </a:graphic>
          </wp:inline>
        </w:drawing>
      </w:r>
      <w:r w:rsidRPr="007041C3">
        <w:drawing>
          <wp:inline distT="0" distB="0" distL="0" distR="0">
            <wp:extent cx="1539240" cy="2575560"/>
            <wp:effectExtent l="0" t="0" r="3810" b="0"/>
            <wp:docPr id="140" name="Picture 140" descr="Lyons Barista Style Oat Non-Dairy Beverage 12ct 32 fl oz car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2" descr="Lyons Barista Style Oat Non-Dairy Beverage 12ct 32 fl oz cartons"/>
                    <pic:cNvPicPr>
                      <a:picLocks noChangeAspect="1" noChangeArrowheads="1"/>
                    </pic:cNvPicPr>
                  </pic:nvPicPr>
                  <pic:blipFill rotWithShape="1">
                    <a:blip r:embed="rId26">
                      <a:extLst>
                        <a:ext uri="{28A0092B-C50C-407E-A947-70E740481C1C}">
                          <a14:useLocalDpi xmlns:a14="http://schemas.microsoft.com/office/drawing/2010/main" val="0"/>
                        </a:ext>
                      </a:extLst>
                    </a:blip>
                    <a:srcRect l="33833" r="32500"/>
                    <a:stretch/>
                  </pic:blipFill>
                  <pic:spPr bwMode="auto">
                    <a:xfrm>
                      <a:off x="0" y="0"/>
                      <a:ext cx="1539240" cy="2575560"/>
                    </a:xfrm>
                    <a:prstGeom prst="rect">
                      <a:avLst/>
                    </a:prstGeom>
                    <a:noFill/>
                    <a:ln>
                      <a:noFill/>
                    </a:ln>
                    <a:extLst>
                      <a:ext uri="{53640926-AAD7-44D8-BBD7-CCE9431645EC}">
                        <a14:shadowObscured xmlns:a14="http://schemas.microsoft.com/office/drawing/2010/main"/>
                      </a:ext>
                    </a:extLst>
                  </pic:spPr>
                </pic:pic>
              </a:graphicData>
            </a:graphic>
          </wp:inline>
        </w:drawing>
      </w:r>
      <w:r w:rsidRPr="007041C3">
        <w:drawing>
          <wp:inline distT="0" distB="0" distL="0" distR="0">
            <wp:extent cx="1440180" cy="2575560"/>
            <wp:effectExtent l="0" t="0" r="7620" b="0"/>
            <wp:docPr id="139" name="Picture 139" descr="Lyons Ready Care 2.0 High Calorie High Protein Nutritional Drink Butter Pecan12ct 32 fl oz car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descr="Lyons Ready Care 2.0 High Calorie High Protein Nutritional Drink Butter Pecan12ct 32 fl oz cartons"/>
                    <pic:cNvPicPr>
                      <a:picLocks noChangeAspect="1" noChangeArrowheads="1"/>
                    </pic:cNvPicPr>
                  </pic:nvPicPr>
                  <pic:blipFill rotWithShape="1">
                    <a:blip r:embed="rId27">
                      <a:extLst>
                        <a:ext uri="{28A0092B-C50C-407E-A947-70E740481C1C}">
                          <a14:useLocalDpi xmlns:a14="http://schemas.microsoft.com/office/drawing/2010/main" val="0"/>
                        </a:ext>
                      </a:extLst>
                    </a:blip>
                    <a:srcRect l="33667" r="34833"/>
                    <a:stretch/>
                  </pic:blipFill>
                  <pic:spPr bwMode="auto">
                    <a:xfrm>
                      <a:off x="0" y="0"/>
                      <a:ext cx="1440180" cy="2575560"/>
                    </a:xfrm>
                    <a:prstGeom prst="rect">
                      <a:avLst/>
                    </a:prstGeom>
                    <a:noFill/>
                    <a:ln>
                      <a:noFill/>
                    </a:ln>
                    <a:extLst>
                      <a:ext uri="{53640926-AAD7-44D8-BBD7-CCE9431645EC}">
                        <a14:shadowObscured xmlns:a14="http://schemas.microsoft.com/office/drawing/2010/main"/>
                      </a:ext>
                    </a:extLst>
                  </pic:spPr>
                </pic:pic>
              </a:graphicData>
            </a:graphic>
          </wp:inline>
        </w:drawing>
      </w:r>
      <w:r w:rsidRPr="007041C3">
        <w:drawing>
          <wp:inline distT="0" distB="0" distL="0" distR="0">
            <wp:extent cx="1432560" cy="2575560"/>
            <wp:effectExtent l="0" t="0" r="0" b="0"/>
            <wp:docPr id="138" name="Picture 138" descr="Lyons Ready Care 2.0 High Calorie High Protein Nutritional Drink Chocolate 12ct 32 fl oz car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4" descr="Lyons Ready Care 2.0 High Calorie High Protein Nutritional Drink Chocolate 12ct 32 fl oz cartons"/>
                    <pic:cNvPicPr>
                      <a:picLocks noChangeAspect="1" noChangeArrowheads="1"/>
                    </pic:cNvPicPr>
                  </pic:nvPicPr>
                  <pic:blipFill rotWithShape="1">
                    <a:blip r:embed="rId28">
                      <a:extLst>
                        <a:ext uri="{28A0092B-C50C-407E-A947-70E740481C1C}">
                          <a14:useLocalDpi xmlns:a14="http://schemas.microsoft.com/office/drawing/2010/main" val="0"/>
                        </a:ext>
                      </a:extLst>
                    </a:blip>
                    <a:srcRect l="35333" r="33333"/>
                    <a:stretch/>
                  </pic:blipFill>
                  <pic:spPr bwMode="auto">
                    <a:xfrm>
                      <a:off x="0" y="0"/>
                      <a:ext cx="1432560" cy="2575560"/>
                    </a:xfrm>
                    <a:prstGeom prst="rect">
                      <a:avLst/>
                    </a:prstGeom>
                    <a:noFill/>
                    <a:ln>
                      <a:noFill/>
                    </a:ln>
                    <a:extLst>
                      <a:ext uri="{53640926-AAD7-44D8-BBD7-CCE9431645EC}">
                        <a14:shadowObscured xmlns:a14="http://schemas.microsoft.com/office/drawing/2010/main"/>
                      </a:ext>
                    </a:extLst>
                  </pic:spPr>
                </pic:pic>
              </a:graphicData>
            </a:graphic>
          </wp:inline>
        </w:drawing>
      </w:r>
      <w:r w:rsidRPr="007041C3">
        <w:drawing>
          <wp:inline distT="0" distB="0" distL="0" distR="0">
            <wp:extent cx="1524000" cy="2575560"/>
            <wp:effectExtent l="0" t="0" r="0" b="0"/>
            <wp:docPr id="137" name="Picture 137" descr="Lyons Ready Care 2.0 High Calorie High Protein Nutritional Drink Vanilla12ct 32 fl oz car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descr="Lyons Ready Care 2.0 High Calorie High Protein Nutritional Drink Vanilla12ct 32 fl oz cartons"/>
                    <pic:cNvPicPr>
                      <a:picLocks noChangeAspect="1" noChangeArrowheads="1"/>
                    </pic:cNvPicPr>
                  </pic:nvPicPr>
                  <pic:blipFill rotWithShape="1">
                    <a:blip r:embed="rId29">
                      <a:extLst>
                        <a:ext uri="{28A0092B-C50C-407E-A947-70E740481C1C}">
                          <a14:useLocalDpi xmlns:a14="http://schemas.microsoft.com/office/drawing/2010/main" val="0"/>
                        </a:ext>
                      </a:extLst>
                    </a:blip>
                    <a:srcRect l="33667" r="33000"/>
                    <a:stretch/>
                  </pic:blipFill>
                  <pic:spPr bwMode="auto">
                    <a:xfrm>
                      <a:off x="0" y="0"/>
                      <a:ext cx="1524000" cy="2575560"/>
                    </a:xfrm>
                    <a:prstGeom prst="rect">
                      <a:avLst/>
                    </a:prstGeom>
                    <a:noFill/>
                    <a:ln>
                      <a:noFill/>
                    </a:ln>
                    <a:extLst>
                      <a:ext uri="{53640926-AAD7-44D8-BBD7-CCE9431645EC}">
                        <a14:shadowObscured xmlns:a14="http://schemas.microsoft.com/office/drawing/2010/main"/>
                      </a:ext>
                    </a:extLst>
                  </pic:spPr>
                </pic:pic>
              </a:graphicData>
            </a:graphic>
          </wp:inline>
        </w:drawing>
      </w:r>
      <w:r w:rsidRPr="007041C3">
        <w:drawing>
          <wp:inline distT="0" distB="0" distL="0" distR="0">
            <wp:extent cx="1386840" cy="2575560"/>
            <wp:effectExtent l="0" t="0" r="3810" b="0"/>
            <wp:docPr id="136" name="Picture 136" descr="Lyons Ready Care Lyons Ready Care Thickened Dairy Drink -Mildly Thick Nectar Consistency 12ct 32 fl oz car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descr="Lyons Ready Care Lyons Ready Care Thickened Dairy Drink -Mildly Thick Nectar Consistency 12ct 32 fl oz cartons"/>
                    <pic:cNvPicPr>
                      <a:picLocks noChangeAspect="1" noChangeArrowheads="1"/>
                    </pic:cNvPicPr>
                  </pic:nvPicPr>
                  <pic:blipFill rotWithShape="1">
                    <a:blip r:embed="rId30">
                      <a:extLst>
                        <a:ext uri="{28A0092B-C50C-407E-A947-70E740481C1C}">
                          <a14:useLocalDpi xmlns:a14="http://schemas.microsoft.com/office/drawing/2010/main" val="0"/>
                        </a:ext>
                      </a:extLst>
                    </a:blip>
                    <a:srcRect l="31833" r="37833"/>
                    <a:stretch/>
                  </pic:blipFill>
                  <pic:spPr bwMode="auto">
                    <a:xfrm>
                      <a:off x="0" y="0"/>
                      <a:ext cx="1386840" cy="2575560"/>
                    </a:xfrm>
                    <a:prstGeom prst="rect">
                      <a:avLst/>
                    </a:prstGeom>
                    <a:noFill/>
                    <a:ln>
                      <a:noFill/>
                    </a:ln>
                    <a:extLst>
                      <a:ext uri="{53640926-AAD7-44D8-BBD7-CCE9431645EC}">
                        <a14:shadowObscured xmlns:a14="http://schemas.microsoft.com/office/drawing/2010/main"/>
                      </a:ext>
                    </a:extLst>
                  </pic:spPr>
                </pic:pic>
              </a:graphicData>
            </a:graphic>
          </wp:inline>
        </w:drawing>
      </w:r>
      <w:r w:rsidRPr="007041C3">
        <w:drawing>
          <wp:inline distT="0" distB="0" distL="0" distR="0">
            <wp:extent cx="1280160" cy="2575560"/>
            <wp:effectExtent l="0" t="0" r="0" b="0"/>
            <wp:docPr id="135" name="Picture 135" descr="Lyons Ready Care Thickened Dairy Drink - Mildly Thick Nectar Consistency 24ct 8 fl oz car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descr="Lyons Ready Care Thickened Dairy Drink - Mildly Thick Nectar Consistency 24ct 8 fl oz cartons"/>
                    <pic:cNvPicPr>
                      <a:picLocks noChangeAspect="1" noChangeArrowheads="1"/>
                    </pic:cNvPicPr>
                  </pic:nvPicPr>
                  <pic:blipFill rotWithShape="1">
                    <a:blip r:embed="rId31">
                      <a:extLst>
                        <a:ext uri="{28A0092B-C50C-407E-A947-70E740481C1C}">
                          <a14:useLocalDpi xmlns:a14="http://schemas.microsoft.com/office/drawing/2010/main" val="0"/>
                        </a:ext>
                      </a:extLst>
                    </a:blip>
                    <a:srcRect l="32833" r="39167"/>
                    <a:stretch/>
                  </pic:blipFill>
                  <pic:spPr bwMode="auto">
                    <a:xfrm>
                      <a:off x="0" y="0"/>
                      <a:ext cx="1280160" cy="2575560"/>
                    </a:xfrm>
                    <a:prstGeom prst="rect">
                      <a:avLst/>
                    </a:prstGeom>
                    <a:noFill/>
                    <a:ln>
                      <a:noFill/>
                    </a:ln>
                    <a:extLst>
                      <a:ext uri="{53640926-AAD7-44D8-BBD7-CCE9431645EC}">
                        <a14:shadowObscured xmlns:a14="http://schemas.microsoft.com/office/drawing/2010/main"/>
                      </a:ext>
                    </a:extLst>
                  </pic:spPr>
                </pic:pic>
              </a:graphicData>
            </a:graphic>
          </wp:inline>
        </w:drawing>
      </w:r>
      <w:r w:rsidRPr="007041C3">
        <w:lastRenderedPageBreak/>
        <w:drawing>
          <wp:inline distT="0" distB="0" distL="0" distR="0">
            <wp:extent cx="1432560" cy="2575560"/>
            <wp:effectExtent l="0" t="0" r="0" b="0"/>
            <wp:docPr id="134" name="Picture 134" descr="Lyons Ready Care Thickened Dairy Drink - Moderately Thick Honey Consistency 12ct 32 fl oz car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descr="Lyons Ready Care Thickened Dairy Drink - Moderately Thick Honey Consistency 12ct 32 fl oz cartons"/>
                    <pic:cNvPicPr>
                      <a:picLocks noChangeAspect="1" noChangeArrowheads="1"/>
                    </pic:cNvPicPr>
                  </pic:nvPicPr>
                  <pic:blipFill rotWithShape="1">
                    <a:blip r:embed="rId32">
                      <a:extLst>
                        <a:ext uri="{28A0092B-C50C-407E-A947-70E740481C1C}">
                          <a14:useLocalDpi xmlns:a14="http://schemas.microsoft.com/office/drawing/2010/main" val="0"/>
                        </a:ext>
                      </a:extLst>
                    </a:blip>
                    <a:srcRect l="34167" r="34500"/>
                    <a:stretch/>
                  </pic:blipFill>
                  <pic:spPr bwMode="auto">
                    <a:xfrm>
                      <a:off x="0" y="0"/>
                      <a:ext cx="1432560" cy="2575560"/>
                    </a:xfrm>
                    <a:prstGeom prst="rect">
                      <a:avLst/>
                    </a:prstGeom>
                    <a:noFill/>
                    <a:ln>
                      <a:noFill/>
                    </a:ln>
                    <a:extLst>
                      <a:ext uri="{53640926-AAD7-44D8-BBD7-CCE9431645EC}">
                        <a14:shadowObscured xmlns:a14="http://schemas.microsoft.com/office/drawing/2010/main"/>
                      </a:ext>
                    </a:extLst>
                  </pic:spPr>
                </pic:pic>
              </a:graphicData>
            </a:graphic>
          </wp:inline>
        </w:drawing>
      </w:r>
      <w:r w:rsidRPr="007041C3">
        <w:drawing>
          <wp:inline distT="0" distB="0" distL="0" distR="0">
            <wp:extent cx="1333500" cy="2575560"/>
            <wp:effectExtent l="0" t="0" r="0" b="0"/>
            <wp:docPr id="133" name="Picture 133" descr="Lyons Ready Care Thickened Dairy Drink - Moderately Thick Honey Consistency 24ct 8 fl oz car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descr="Lyons Ready Care Thickened Dairy Drink - Moderately Thick Honey Consistency 24ct 8 fl oz cartons"/>
                    <pic:cNvPicPr>
                      <a:picLocks noChangeAspect="1" noChangeArrowheads="1"/>
                    </pic:cNvPicPr>
                  </pic:nvPicPr>
                  <pic:blipFill rotWithShape="1">
                    <a:blip r:embed="rId33">
                      <a:extLst>
                        <a:ext uri="{28A0092B-C50C-407E-A947-70E740481C1C}">
                          <a14:useLocalDpi xmlns:a14="http://schemas.microsoft.com/office/drawing/2010/main" val="0"/>
                        </a:ext>
                      </a:extLst>
                    </a:blip>
                    <a:srcRect l="33666" r="37167"/>
                    <a:stretch/>
                  </pic:blipFill>
                  <pic:spPr bwMode="auto">
                    <a:xfrm>
                      <a:off x="0" y="0"/>
                      <a:ext cx="1333500" cy="2575560"/>
                    </a:xfrm>
                    <a:prstGeom prst="rect">
                      <a:avLst/>
                    </a:prstGeom>
                    <a:noFill/>
                    <a:ln>
                      <a:noFill/>
                    </a:ln>
                    <a:extLst>
                      <a:ext uri="{53640926-AAD7-44D8-BBD7-CCE9431645EC}">
                        <a14:shadowObscured xmlns:a14="http://schemas.microsoft.com/office/drawing/2010/main"/>
                      </a:ext>
                    </a:extLst>
                  </pic:spPr>
                </pic:pic>
              </a:graphicData>
            </a:graphic>
          </wp:inline>
        </w:drawing>
      </w:r>
      <w:r w:rsidRPr="007041C3">
        <w:drawing>
          <wp:inline distT="0" distB="0" distL="0" distR="0">
            <wp:extent cx="4572000" cy="2575560"/>
            <wp:effectExtent l="0" t="0" r="0" b="0"/>
            <wp:docPr id="132" name="Picture 132" descr="MRE Cookies &amp; Cream Protein Shake 4ct 330ml car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0" descr="MRE Cookies &amp; Cream Protein Shake 4ct 330ml cartons"/>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572000" cy="2575560"/>
                    </a:xfrm>
                    <a:prstGeom prst="rect">
                      <a:avLst/>
                    </a:prstGeom>
                    <a:noFill/>
                    <a:ln>
                      <a:noFill/>
                    </a:ln>
                  </pic:spPr>
                </pic:pic>
              </a:graphicData>
            </a:graphic>
          </wp:inline>
        </w:drawing>
      </w:r>
    </w:p>
    <w:p w:rsidR="007041C3" w:rsidRPr="007041C3" w:rsidRDefault="007041C3" w:rsidP="007041C3">
      <w:pPr>
        <w:ind w:left="360"/>
      </w:pPr>
      <w:r w:rsidRPr="007041C3">
        <w:drawing>
          <wp:inline distT="0" distB="0" distL="0" distR="0">
            <wp:extent cx="4572000" cy="2575560"/>
            <wp:effectExtent l="0" t="0" r="0" b="0"/>
            <wp:docPr id="131" name="Picture 131" descr="MRE Milk Chocolate Protein Shake 4ct 330ml car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descr="MRE Milk Chocolate Protein Shake 4ct 330ml cartons"/>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572000" cy="2575560"/>
                    </a:xfrm>
                    <a:prstGeom prst="rect">
                      <a:avLst/>
                    </a:prstGeom>
                    <a:noFill/>
                    <a:ln>
                      <a:noFill/>
                    </a:ln>
                  </pic:spPr>
                </pic:pic>
              </a:graphicData>
            </a:graphic>
          </wp:inline>
        </w:drawing>
      </w:r>
    </w:p>
    <w:p w:rsidR="007041C3" w:rsidRPr="007041C3" w:rsidRDefault="007041C3" w:rsidP="00205CCB">
      <w:pPr>
        <w:ind w:left="360"/>
      </w:pPr>
      <w:r w:rsidRPr="007041C3">
        <w:lastRenderedPageBreak/>
        <w:drawing>
          <wp:inline distT="0" distB="0" distL="0" distR="0">
            <wp:extent cx="4572000" cy="2575560"/>
            <wp:effectExtent l="0" t="0" r="0" b="0"/>
            <wp:docPr id="130" name="Picture 130" descr="MRE Salted Caramel Protein Shake 4ct 330ml car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2" descr="MRE Salted Caramel Protein Shake 4ct 330ml cartons"/>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572000" cy="2575560"/>
                    </a:xfrm>
                    <a:prstGeom prst="rect">
                      <a:avLst/>
                    </a:prstGeom>
                    <a:noFill/>
                    <a:ln>
                      <a:noFill/>
                    </a:ln>
                  </pic:spPr>
                </pic:pic>
              </a:graphicData>
            </a:graphic>
          </wp:inline>
        </w:drawing>
      </w:r>
      <w:r w:rsidRPr="007041C3">
        <w:drawing>
          <wp:inline distT="0" distB="0" distL="0" distR="0">
            <wp:extent cx="4572000" cy="2575560"/>
            <wp:effectExtent l="0" t="0" r="0" b="0"/>
            <wp:docPr id="129" name="Picture 129" descr="MRE Vanilla Milk Shake Protein Shake 4ct 330ml car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3" descr="MRE Vanilla Milk Shake Protein Shake 4ct 330ml cartons"/>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572000" cy="2575560"/>
                    </a:xfrm>
                    <a:prstGeom prst="rect">
                      <a:avLst/>
                    </a:prstGeom>
                    <a:noFill/>
                    <a:ln>
                      <a:noFill/>
                    </a:ln>
                  </pic:spPr>
                </pic:pic>
              </a:graphicData>
            </a:graphic>
          </wp:inline>
        </w:drawing>
      </w:r>
      <w:r w:rsidRPr="007041C3">
        <w:lastRenderedPageBreak/>
        <w:drawing>
          <wp:inline distT="0" distB="0" distL="0" distR="0">
            <wp:extent cx="2164080" cy="2575560"/>
            <wp:effectExtent l="0" t="0" r="7620" b="0"/>
            <wp:docPr id="128" name="Picture 128" descr="Oatly Oat-Milk Barista Edition 12ct 32 fl oz slim car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descr="Oatly Oat-Milk Barista Edition 12ct 32 fl oz slim cartons"/>
                    <pic:cNvPicPr>
                      <a:picLocks noChangeAspect="1" noChangeArrowheads="1"/>
                    </pic:cNvPicPr>
                  </pic:nvPicPr>
                  <pic:blipFill rotWithShape="1">
                    <a:blip r:embed="rId38">
                      <a:extLst>
                        <a:ext uri="{28A0092B-C50C-407E-A947-70E740481C1C}">
                          <a14:useLocalDpi xmlns:a14="http://schemas.microsoft.com/office/drawing/2010/main" val="0"/>
                        </a:ext>
                      </a:extLst>
                    </a:blip>
                    <a:srcRect l="23667" r="29000"/>
                    <a:stretch/>
                  </pic:blipFill>
                  <pic:spPr bwMode="auto">
                    <a:xfrm>
                      <a:off x="0" y="0"/>
                      <a:ext cx="2164080" cy="2575560"/>
                    </a:xfrm>
                    <a:prstGeom prst="rect">
                      <a:avLst/>
                    </a:prstGeom>
                    <a:noFill/>
                    <a:ln>
                      <a:noFill/>
                    </a:ln>
                    <a:extLst>
                      <a:ext uri="{53640926-AAD7-44D8-BBD7-CCE9431645EC}">
                        <a14:shadowObscured xmlns:a14="http://schemas.microsoft.com/office/drawing/2010/main"/>
                      </a:ext>
                    </a:extLst>
                  </pic:spPr>
                </pic:pic>
              </a:graphicData>
            </a:graphic>
          </wp:inline>
        </w:drawing>
      </w:r>
      <w:r w:rsidRPr="007041C3">
        <w:drawing>
          <wp:anchor distT="0" distB="0" distL="114300" distR="114300" simplePos="0" relativeHeight="251658240" behindDoc="1" locked="0" layoutInCell="1" allowOverlap="1">
            <wp:simplePos x="0" y="0"/>
            <wp:positionH relativeFrom="column">
              <wp:posOffset>228600</wp:posOffset>
            </wp:positionH>
            <wp:positionV relativeFrom="paragraph">
              <wp:posOffset>0</wp:posOffset>
            </wp:positionV>
            <wp:extent cx="3627120" cy="2042795"/>
            <wp:effectExtent l="0" t="0" r="0" b="0"/>
            <wp:wrapTight wrapText="bothSides">
              <wp:wrapPolygon edited="0">
                <wp:start x="0" y="0"/>
                <wp:lineTo x="0" y="21352"/>
                <wp:lineTo x="21441" y="21352"/>
                <wp:lineTo x="21441" y="0"/>
                <wp:lineTo x="0" y="0"/>
              </wp:wrapPolygon>
            </wp:wrapTight>
            <wp:docPr id="127" name="Picture 127" descr="Pirq Plant Protein Caramel Coffee 4ct 325ml car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descr="Pirq Plant Protein Caramel Coffee 4ct 325ml cartons"/>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627120" cy="20427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041C3">
        <w:drawing>
          <wp:inline distT="0" distB="0" distL="0" distR="0">
            <wp:extent cx="3703320" cy="2086204"/>
            <wp:effectExtent l="0" t="0" r="0" b="9525"/>
            <wp:docPr id="126" name="Picture 126" descr="Pirq Plant Protein Caramel Coffee 12ct 325ml car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descr="Pirq Plant Protein Caramel Coffee 12ct 325ml cartons"/>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707651" cy="2088644"/>
                    </a:xfrm>
                    <a:prstGeom prst="rect">
                      <a:avLst/>
                    </a:prstGeom>
                    <a:noFill/>
                    <a:ln>
                      <a:noFill/>
                    </a:ln>
                  </pic:spPr>
                </pic:pic>
              </a:graphicData>
            </a:graphic>
          </wp:inline>
        </w:drawing>
      </w:r>
      <w:r w:rsidRPr="007041C3">
        <w:drawing>
          <wp:inline distT="0" distB="0" distL="0" distR="0">
            <wp:extent cx="3535680" cy="1991766"/>
            <wp:effectExtent l="0" t="0" r="7620" b="8890"/>
            <wp:docPr id="125" name="Picture 125" descr="Pirq Plant Protein Decadent Chocolate 4ct 325ml car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descr="Pirq Plant Protein Decadent Chocolate 4ct 325ml cartons"/>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543476" cy="1996158"/>
                    </a:xfrm>
                    <a:prstGeom prst="rect">
                      <a:avLst/>
                    </a:prstGeom>
                    <a:noFill/>
                    <a:ln>
                      <a:noFill/>
                    </a:ln>
                  </pic:spPr>
                </pic:pic>
              </a:graphicData>
            </a:graphic>
          </wp:inline>
        </w:drawing>
      </w:r>
      <w:r w:rsidRPr="007041C3">
        <w:lastRenderedPageBreak/>
        <w:drawing>
          <wp:inline distT="0" distB="0" distL="0" distR="0">
            <wp:extent cx="4572000" cy="2575560"/>
            <wp:effectExtent l="0" t="0" r="0" b="0"/>
            <wp:docPr id="124" name="Picture 124" descr="Pirq Plant Protein Decadent Chocolate 12ct 325ml car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descr="Pirq Plant Protein Decadent Chocolate 12ct 325ml cartons"/>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572000" cy="2575560"/>
                    </a:xfrm>
                    <a:prstGeom prst="rect">
                      <a:avLst/>
                    </a:prstGeom>
                    <a:noFill/>
                    <a:ln>
                      <a:noFill/>
                    </a:ln>
                  </pic:spPr>
                </pic:pic>
              </a:graphicData>
            </a:graphic>
          </wp:inline>
        </w:drawing>
      </w:r>
      <w:r w:rsidRPr="007041C3">
        <w:drawing>
          <wp:inline distT="0" distB="0" distL="0" distR="0">
            <wp:extent cx="4572000" cy="2575560"/>
            <wp:effectExtent l="0" t="0" r="0" b="0"/>
            <wp:docPr id="123" name="Picture 123" descr="Pirq Plant Protein Golden Vanilla 4ct 325ml car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descr="Pirq Plant Protein Golden Vanilla 4ct 325ml cartons"/>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572000" cy="2575560"/>
                    </a:xfrm>
                    <a:prstGeom prst="rect">
                      <a:avLst/>
                    </a:prstGeom>
                    <a:noFill/>
                    <a:ln>
                      <a:noFill/>
                    </a:ln>
                  </pic:spPr>
                </pic:pic>
              </a:graphicData>
            </a:graphic>
          </wp:inline>
        </w:drawing>
      </w:r>
      <w:r w:rsidRPr="007041C3">
        <w:drawing>
          <wp:inline distT="0" distB="0" distL="0" distR="0">
            <wp:extent cx="4572000" cy="2575560"/>
            <wp:effectExtent l="0" t="0" r="0" b="0"/>
            <wp:docPr id="121" name="Picture 121" descr="Pirq Plant Protein Very Strawberry 4ct 325ml car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1" descr="Pirq Plant Protein Very Strawberry 4ct 325ml cartons"/>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572000" cy="2575560"/>
                    </a:xfrm>
                    <a:prstGeom prst="rect">
                      <a:avLst/>
                    </a:prstGeom>
                    <a:noFill/>
                    <a:ln>
                      <a:noFill/>
                    </a:ln>
                  </pic:spPr>
                </pic:pic>
              </a:graphicData>
            </a:graphic>
          </wp:inline>
        </w:drawing>
      </w:r>
    </w:p>
    <w:p w:rsidR="00205CCB" w:rsidRDefault="007041C3" w:rsidP="00205CCB">
      <w:pPr>
        <w:ind w:left="360"/>
      </w:pPr>
      <w:r w:rsidRPr="007041C3">
        <w:lastRenderedPageBreak/>
        <w:drawing>
          <wp:inline distT="0" distB="0" distL="0" distR="0">
            <wp:extent cx="4572000" cy="2575560"/>
            <wp:effectExtent l="0" t="0" r="0" b="0"/>
            <wp:docPr id="120" name="Picture 120" descr="Pirq Plant Protein Very Strawberry 12ct 325ml car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 descr="Pirq Plant Protein Very Strawberry 12ct 325ml cartons"/>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572000" cy="2575560"/>
                    </a:xfrm>
                    <a:prstGeom prst="rect">
                      <a:avLst/>
                    </a:prstGeom>
                    <a:noFill/>
                    <a:ln>
                      <a:noFill/>
                    </a:ln>
                  </pic:spPr>
                </pic:pic>
              </a:graphicData>
            </a:graphic>
          </wp:inline>
        </w:drawing>
      </w:r>
      <w:r w:rsidRPr="007041C3">
        <w:drawing>
          <wp:inline distT="0" distB="0" distL="0" distR="0">
            <wp:extent cx="2080260" cy="2575560"/>
            <wp:effectExtent l="0" t="0" r="0" b="0"/>
            <wp:docPr id="119" name="Picture 119" descr="Premier Protein Cafe Latte 4ct 330ml car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descr="Premier Protein Cafe Latte 4ct 330ml cartons"/>
                    <pic:cNvPicPr>
                      <a:picLocks noChangeAspect="1" noChangeArrowheads="1"/>
                    </pic:cNvPicPr>
                  </pic:nvPicPr>
                  <pic:blipFill rotWithShape="1">
                    <a:blip r:embed="rId46">
                      <a:extLst>
                        <a:ext uri="{28A0092B-C50C-407E-A947-70E740481C1C}">
                          <a14:useLocalDpi xmlns:a14="http://schemas.microsoft.com/office/drawing/2010/main" val="0"/>
                        </a:ext>
                      </a:extLst>
                    </a:blip>
                    <a:srcRect l="27000" r="27500"/>
                    <a:stretch/>
                  </pic:blipFill>
                  <pic:spPr bwMode="auto">
                    <a:xfrm>
                      <a:off x="0" y="0"/>
                      <a:ext cx="2080260" cy="2575560"/>
                    </a:xfrm>
                    <a:prstGeom prst="rect">
                      <a:avLst/>
                    </a:prstGeom>
                    <a:noFill/>
                    <a:ln>
                      <a:noFill/>
                    </a:ln>
                    <a:extLst>
                      <a:ext uri="{53640926-AAD7-44D8-BBD7-CCE9431645EC}">
                        <a14:shadowObscured xmlns:a14="http://schemas.microsoft.com/office/drawing/2010/main"/>
                      </a:ext>
                    </a:extLst>
                  </pic:spPr>
                </pic:pic>
              </a:graphicData>
            </a:graphic>
          </wp:inline>
        </w:drawing>
      </w:r>
      <w:r w:rsidRPr="007041C3">
        <w:drawing>
          <wp:inline distT="0" distB="0" distL="0" distR="0">
            <wp:extent cx="4000500" cy="2253615"/>
            <wp:effectExtent l="0" t="0" r="0" b="0"/>
            <wp:docPr id="118" name="Picture 118" descr="Premier Protein Cafe Latte 18ct 330ml car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 descr="Premier Protein Cafe Latte 18ct 330ml cartons"/>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007675" cy="2257657"/>
                    </a:xfrm>
                    <a:prstGeom prst="rect">
                      <a:avLst/>
                    </a:prstGeom>
                    <a:noFill/>
                    <a:ln>
                      <a:noFill/>
                    </a:ln>
                  </pic:spPr>
                </pic:pic>
              </a:graphicData>
            </a:graphic>
          </wp:inline>
        </w:drawing>
      </w:r>
    </w:p>
    <w:p w:rsidR="00205CCB" w:rsidRDefault="007041C3" w:rsidP="00205CCB">
      <w:pPr>
        <w:ind w:left="360"/>
      </w:pPr>
      <w:r w:rsidRPr="007041C3">
        <w:lastRenderedPageBreak/>
        <w:drawing>
          <wp:inline distT="0" distB="0" distL="0" distR="0">
            <wp:extent cx="4572000" cy="1981200"/>
            <wp:effectExtent l="0" t="0" r="0" b="0"/>
            <wp:docPr id="117" name="Picture 117" descr="Premier Protein Chocolate 12ct 330ml car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descr="Premier Protein Chocolate 12ct 330ml cartons"/>
                    <pic:cNvPicPr>
                      <a:picLocks noChangeAspect="1" noChangeArrowheads="1"/>
                    </pic:cNvPicPr>
                  </pic:nvPicPr>
                  <pic:blipFill rotWithShape="1">
                    <a:blip r:embed="rId48">
                      <a:extLst>
                        <a:ext uri="{28A0092B-C50C-407E-A947-70E740481C1C}">
                          <a14:useLocalDpi xmlns:a14="http://schemas.microsoft.com/office/drawing/2010/main" val="0"/>
                        </a:ext>
                      </a:extLst>
                    </a:blip>
                    <a:srcRect t="11834" b="11242"/>
                    <a:stretch/>
                  </pic:blipFill>
                  <pic:spPr bwMode="auto">
                    <a:xfrm>
                      <a:off x="0" y="0"/>
                      <a:ext cx="4572000" cy="1981200"/>
                    </a:xfrm>
                    <a:prstGeom prst="rect">
                      <a:avLst/>
                    </a:prstGeom>
                    <a:noFill/>
                    <a:ln>
                      <a:noFill/>
                    </a:ln>
                    <a:extLst>
                      <a:ext uri="{53640926-AAD7-44D8-BBD7-CCE9431645EC}">
                        <a14:shadowObscured xmlns:a14="http://schemas.microsoft.com/office/drawing/2010/main"/>
                      </a:ext>
                    </a:extLst>
                  </pic:spPr>
                </pic:pic>
              </a:graphicData>
            </a:graphic>
          </wp:inline>
        </w:drawing>
      </w:r>
      <w:r w:rsidRPr="007041C3">
        <w:drawing>
          <wp:inline distT="0" distB="0" distL="0" distR="0">
            <wp:extent cx="3976828" cy="2240280"/>
            <wp:effectExtent l="0" t="0" r="5080" b="7620"/>
            <wp:docPr id="116" name="Picture 116" descr="Premier Protein Chocolate 18ct 330ml car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descr="Premier Protein Chocolate 18ct 330ml cartons"/>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984700" cy="2244715"/>
                    </a:xfrm>
                    <a:prstGeom prst="rect">
                      <a:avLst/>
                    </a:prstGeom>
                    <a:noFill/>
                    <a:ln>
                      <a:noFill/>
                    </a:ln>
                  </pic:spPr>
                </pic:pic>
              </a:graphicData>
            </a:graphic>
          </wp:inline>
        </w:drawing>
      </w:r>
      <w:r w:rsidRPr="007041C3">
        <w:drawing>
          <wp:inline distT="0" distB="0" distL="0" distR="0">
            <wp:extent cx="2240280" cy="2575560"/>
            <wp:effectExtent l="0" t="0" r="7620" b="0"/>
            <wp:docPr id="115" name="Picture 115" descr="Premier Protein Vanilla 4ct 330ml car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descr="Premier Protein Vanilla 4ct 330ml cartons"/>
                    <pic:cNvPicPr>
                      <a:picLocks noChangeAspect="1" noChangeArrowheads="1"/>
                    </pic:cNvPicPr>
                  </pic:nvPicPr>
                  <pic:blipFill rotWithShape="1">
                    <a:blip r:embed="rId50">
                      <a:extLst>
                        <a:ext uri="{28A0092B-C50C-407E-A947-70E740481C1C}">
                          <a14:useLocalDpi xmlns:a14="http://schemas.microsoft.com/office/drawing/2010/main" val="0"/>
                        </a:ext>
                      </a:extLst>
                    </a:blip>
                    <a:srcRect l="24333" r="26667"/>
                    <a:stretch/>
                  </pic:blipFill>
                  <pic:spPr bwMode="auto">
                    <a:xfrm>
                      <a:off x="0" y="0"/>
                      <a:ext cx="2240280" cy="2575560"/>
                    </a:xfrm>
                    <a:prstGeom prst="rect">
                      <a:avLst/>
                    </a:prstGeom>
                    <a:noFill/>
                    <a:ln>
                      <a:noFill/>
                    </a:ln>
                    <a:extLst>
                      <a:ext uri="{53640926-AAD7-44D8-BBD7-CCE9431645EC}">
                        <a14:shadowObscured xmlns:a14="http://schemas.microsoft.com/office/drawing/2010/main"/>
                      </a:ext>
                    </a:extLst>
                  </pic:spPr>
                </pic:pic>
              </a:graphicData>
            </a:graphic>
          </wp:inline>
        </w:drawing>
      </w:r>
    </w:p>
    <w:p w:rsidR="00205CCB" w:rsidRDefault="007041C3" w:rsidP="007041C3">
      <w:pPr>
        <w:ind w:left="360"/>
      </w:pPr>
      <w:r w:rsidRPr="007041C3">
        <w:drawing>
          <wp:inline distT="0" distB="0" distL="0" distR="0">
            <wp:extent cx="4572000" cy="1971675"/>
            <wp:effectExtent l="0" t="0" r="0" b="9525"/>
            <wp:docPr id="114" name="Picture 114" descr="Premier Protein Vanilla 12ct 330ml car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descr="Premier Protein Vanilla 12ct 330ml cartons"/>
                    <pic:cNvPicPr>
                      <a:picLocks noChangeAspect="1" noChangeArrowheads="1"/>
                    </pic:cNvPicPr>
                  </pic:nvPicPr>
                  <pic:blipFill rotWithShape="1">
                    <a:blip r:embed="rId51">
                      <a:extLst>
                        <a:ext uri="{28A0092B-C50C-407E-A947-70E740481C1C}">
                          <a14:useLocalDpi xmlns:a14="http://schemas.microsoft.com/office/drawing/2010/main" val="0"/>
                        </a:ext>
                      </a:extLst>
                    </a:blip>
                    <a:srcRect t="13683" b="9763"/>
                    <a:stretch/>
                  </pic:blipFill>
                  <pic:spPr bwMode="auto">
                    <a:xfrm>
                      <a:off x="0" y="0"/>
                      <a:ext cx="4572000" cy="1971675"/>
                    </a:xfrm>
                    <a:prstGeom prst="rect">
                      <a:avLst/>
                    </a:prstGeom>
                    <a:noFill/>
                    <a:ln>
                      <a:noFill/>
                    </a:ln>
                    <a:extLst>
                      <a:ext uri="{53640926-AAD7-44D8-BBD7-CCE9431645EC}">
                        <a14:shadowObscured xmlns:a14="http://schemas.microsoft.com/office/drawing/2010/main"/>
                      </a:ext>
                    </a:extLst>
                  </pic:spPr>
                </pic:pic>
              </a:graphicData>
            </a:graphic>
          </wp:inline>
        </w:drawing>
      </w:r>
    </w:p>
    <w:p w:rsidR="007041C3" w:rsidRPr="007041C3" w:rsidRDefault="007041C3" w:rsidP="007041C3">
      <w:pPr>
        <w:ind w:left="360"/>
      </w:pPr>
      <w:r w:rsidRPr="007041C3">
        <w:drawing>
          <wp:inline distT="0" distB="0" distL="0" distR="0">
            <wp:extent cx="4229100" cy="2143125"/>
            <wp:effectExtent l="0" t="0" r="0" b="9525"/>
            <wp:docPr id="113" name="Picture 113" descr="Premier Protein Vanilla 15ct 330ml car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descr="Premier Protein Vanilla 15ct 330ml cartons"/>
                    <pic:cNvPicPr>
                      <a:picLocks noChangeAspect="1" noChangeArrowheads="1"/>
                    </pic:cNvPicPr>
                  </pic:nvPicPr>
                  <pic:blipFill rotWithShape="1">
                    <a:blip r:embed="rId52">
                      <a:extLst>
                        <a:ext uri="{28A0092B-C50C-407E-A947-70E740481C1C}">
                          <a14:useLocalDpi xmlns:a14="http://schemas.microsoft.com/office/drawing/2010/main" val="0"/>
                        </a:ext>
                      </a:extLst>
                    </a:blip>
                    <a:srcRect l="2917" t="8876" r="4583" b="7914"/>
                    <a:stretch/>
                  </pic:blipFill>
                  <pic:spPr bwMode="auto">
                    <a:xfrm>
                      <a:off x="0" y="0"/>
                      <a:ext cx="4229100" cy="2143125"/>
                    </a:xfrm>
                    <a:prstGeom prst="rect">
                      <a:avLst/>
                    </a:prstGeom>
                    <a:noFill/>
                    <a:ln>
                      <a:noFill/>
                    </a:ln>
                    <a:extLst>
                      <a:ext uri="{53640926-AAD7-44D8-BBD7-CCE9431645EC}">
                        <a14:shadowObscured xmlns:a14="http://schemas.microsoft.com/office/drawing/2010/main"/>
                      </a:ext>
                    </a:extLst>
                  </pic:spPr>
                </pic:pic>
              </a:graphicData>
            </a:graphic>
          </wp:inline>
        </w:drawing>
      </w:r>
    </w:p>
    <w:p w:rsidR="00205CCB" w:rsidRDefault="007041C3" w:rsidP="00205CCB">
      <w:pPr>
        <w:ind w:left="720"/>
      </w:pPr>
      <w:r w:rsidRPr="007041C3">
        <w:lastRenderedPageBreak/>
        <w:drawing>
          <wp:inline distT="0" distB="0" distL="0" distR="0">
            <wp:extent cx="4572000" cy="2575560"/>
            <wp:effectExtent l="0" t="0" r="0" b="0"/>
            <wp:docPr id="112" name="Picture 112" descr="Premier Protein Vanilla 18ct 330ml car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descr="Premier Protein Vanilla 18ct 330ml cartons"/>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4572000" cy="2575560"/>
                    </a:xfrm>
                    <a:prstGeom prst="rect">
                      <a:avLst/>
                    </a:prstGeom>
                    <a:noFill/>
                    <a:ln>
                      <a:noFill/>
                    </a:ln>
                  </pic:spPr>
                </pic:pic>
              </a:graphicData>
            </a:graphic>
          </wp:inline>
        </w:drawing>
      </w:r>
    </w:p>
    <w:p w:rsidR="007041C3" w:rsidRDefault="007041C3" w:rsidP="00205CCB">
      <w:pPr>
        <w:ind w:left="720"/>
      </w:pPr>
      <w:r w:rsidRPr="007041C3">
        <w:drawing>
          <wp:inline distT="0" distB="0" distL="0" distR="0">
            <wp:extent cx="1386840" cy="2575560"/>
            <wp:effectExtent l="0" t="0" r="3810" b="0"/>
            <wp:docPr id="111" name="Picture 111" descr="Stumptown Cold Brew Coffee With Cream &amp; Sugar Chocolate  12ct 325ml car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descr="Stumptown Cold Brew Coffee With Cream &amp; Sugar Chocolate  12ct 325ml cartons"/>
                    <pic:cNvPicPr>
                      <a:picLocks noChangeAspect="1" noChangeArrowheads="1"/>
                    </pic:cNvPicPr>
                  </pic:nvPicPr>
                  <pic:blipFill rotWithShape="1">
                    <a:blip r:embed="rId54">
                      <a:extLst>
                        <a:ext uri="{28A0092B-C50C-407E-A947-70E740481C1C}">
                          <a14:useLocalDpi xmlns:a14="http://schemas.microsoft.com/office/drawing/2010/main" val="0"/>
                        </a:ext>
                      </a:extLst>
                    </a:blip>
                    <a:srcRect l="34001" r="35666"/>
                    <a:stretch/>
                  </pic:blipFill>
                  <pic:spPr bwMode="auto">
                    <a:xfrm>
                      <a:off x="0" y="0"/>
                      <a:ext cx="1386840" cy="2575560"/>
                    </a:xfrm>
                    <a:prstGeom prst="rect">
                      <a:avLst/>
                    </a:prstGeom>
                    <a:noFill/>
                    <a:ln>
                      <a:noFill/>
                    </a:ln>
                    <a:extLst>
                      <a:ext uri="{53640926-AAD7-44D8-BBD7-CCE9431645EC}">
                        <a14:shadowObscured xmlns:a14="http://schemas.microsoft.com/office/drawing/2010/main"/>
                      </a:ext>
                    </a:extLst>
                  </pic:spPr>
                </pic:pic>
              </a:graphicData>
            </a:graphic>
          </wp:inline>
        </w:drawing>
      </w:r>
      <w:r w:rsidRPr="007041C3">
        <w:drawing>
          <wp:inline distT="0" distB="0" distL="0" distR="0">
            <wp:extent cx="1478280" cy="2575560"/>
            <wp:effectExtent l="0" t="0" r="7620" b="0"/>
            <wp:docPr id="109" name="Picture 109" descr="Stumptown Cold Brew Coffee With Oat Milk Chocolate 12ct 325ml car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 descr="Stumptown Cold Brew Coffee With Oat Milk Chocolate 12ct 325ml cartons"/>
                    <pic:cNvPicPr>
                      <a:picLocks noChangeAspect="1" noChangeArrowheads="1"/>
                    </pic:cNvPicPr>
                  </pic:nvPicPr>
                  <pic:blipFill rotWithShape="1">
                    <a:blip r:embed="rId55">
                      <a:extLst>
                        <a:ext uri="{28A0092B-C50C-407E-A947-70E740481C1C}">
                          <a14:useLocalDpi xmlns:a14="http://schemas.microsoft.com/office/drawing/2010/main" val="0"/>
                        </a:ext>
                      </a:extLst>
                    </a:blip>
                    <a:srcRect l="32770" r="34459"/>
                    <a:stretch/>
                  </pic:blipFill>
                  <pic:spPr bwMode="auto">
                    <a:xfrm>
                      <a:off x="0" y="0"/>
                      <a:ext cx="1478280" cy="2575560"/>
                    </a:xfrm>
                    <a:prstGeom prst="rect">
                      <a:avLst/>
                    </a:prstGeom>
                    <a:noFill/>
                    <a:ln>
                      <a:noFill/>
                    </a:ln>
                    <a:extLst>
                      <a:ext uri="{53640926-AAD7-44D8-BBD7-CCE9431645EC}">
                        <a14:shadowObscured xmlns:a14="http://schemas.microsoft.com/office/drawing/2010/main"/>
                      </a:ext>
                    </a:extLst>
                  </pic:spPr>
                </pic:pic>
              </a:graphicData>
            </a:graphic>
          </wp:inline>
        </w:drawing>
      </w:r>
      <w:r w:rsidRPr="007041C3">
        <w:drawing>
          <wp:inline distT="0" distB="0" distL="0" distR="0">
            <wp:extent cx="1165860" cy="2575560"/>
            <wp:effectExtent l="0" t="0" r="0" b="0"/>
            <wp:docPr id="108" name="Picture 108" descr="Stumptown Cold Brew Coffee With Oat Milk Horchata 12ct 325ml car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descr="Stumptown Cold Brew Coffee With Oat Milk Horchata 12ct 325ml cartons"/>
                    <pic:cNvPicPr>
                      <a:picLocks noChangeAspect="1" noChangeArrowheads="1"/>
                    </pic:cNvPicPr>
                  </pic:nvPicPr>
                  <pic:blipFill rotWithShape="1">
                    <a:blip r:embed="rId56">
                      <a:extLst>
                        <a:ext uri="{28A0092B-C50C-407E-A947-70E740481C1C}">
                          <a14:useLocalDpi xmlns:a14="http://schemas.microsoft.com/office/drawing/2010/main" val="0"/>
                        </a:ext>
                      </a:extLst>
                    </a:blip>
                    <a:srcRect l="36666" r="37833"/>
                    <a:stretch/>
                  </pic:blipFill>
                  <pic:spPr bwMode="auto">
                    <a:xfrm>
                      <a:off x="0" y="0"/>
                      <a:ext cx="1165860" cy="2575560"/>
                    </a:xfrm>
                    <a:prstGeom prst="rect">
                      <a:avLst/>
                    </a:prstGeom>
                    <a:noFill/>
                    <a:ln>
                      <a:noFill/>
                    </a:ln>
                    <a:extLst>
                      <a:ext uri="{53640926-AAD7-44D8-BBD7-CCE9431645EC}">
                        <a14:shadowObscured xmlns:a14="http://schemas.microsoft.com/office/drawing/2010/main"/>
                      </a:ext>
                    </a:extLst>
                  </pic:spPr>
                </pic:pic>
              </a:graphicData>
            </a:graphic>
          </wp:inline>
        </w:drawing>
      </w:r>
      <w:r w:rsidRPr="007041C3">
        <w:drawing>
          <wp:inline distT="0" distB="0" distL="0" distR="0">
            <wp:extent cx="1348740" cy="2575560"/>
            <wp:effectExtent l="0" t="0" r="3810" b="0"/>
            <wp:docPr id="107" name="Picture 107" descr="Stumptown Cold Brew Coffee With Oat Milk Original 12ct 325ml car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descr="Stumptown Cold Brew Coffee With Oat Milk Original 12ct 325ml cartons"/>
                    <pic:cNvPicPr>
                      <a:picLocks noChangeAspect="1" noChangeArrowheads="1"/>
                    </pic:cNvPicPr>
                  </pic:nvPicPr>
                  <pic:blipFill rotWithShape="1">
                    <a:blip r:embed="rId57">
                      <a:extLst>
                        <a:ext uri="{28A0092B-C50C-407E-A947-70E740481C1C}">
                          <a14:useLocalDpi xmlns:a14="http://schemas.microsoft.com/office/drawing/2010/main" val="0"/>
                        </a:ext>
                      </a:extLst>
                    </a:blip>
                    <a:srcRect l="35000" r="35500"/>
                    <a:stretch/>
                  </pic:blipFill>
                  <pic:spPr bwMode="auto">
                    <a:xfrm>
                      <a:off x="0" y="0"/>
                      <a:ext cx="1348740" cy="2575560"/>
                    </a:xfrm>
                    <a:prstGeom prst="rect">
                      <a:avLst/>
                    </a:prstGeom>
                    <a:noFill/>
                    <a:ln>
                      <a:noFill/>
                    </a:ln>
                    <a:extLst>
                      <a:ext uri="{53640926-AAD7-44D8-BBD7-CCE9431645EC}">
                        <a14:shadowObscured xmlns:a14="http://schemas.microsoft.com/office/drawing/2010/main"/>
                      </a:ext>
                    </a:extLst>
                  </pic:spPr>
                </pic:pic>
              </a:graphicData>
            </a:graphic>
          </wp:inline>
        </w:drawing>
      </w:r>
    </w:p>
    <w:sectPr w:rsidR="007041C3" w:rsidSect="007041C3">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E80187"/>
    <w:multiLevelType w:val="multilevel"/>
    <w:tmpl w:val="6B9CB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3DD35B0"/>
    <w:multiLevelType w:val="multilevel"/>
    <w:tmpl w:val="C8A29E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1C3"/>
    <w:rsid w:val="00205CCB"/>
    <w:rsid w:val="002926EB"/>
    <w:rsid w:val="00316C95"/>
    <w:rsid w:val="007041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CEDA1"/>
  <w15:chartTrackingRefBased/>
  <w15:docId w15:val="{A7585EEB-2194-48D0-8B2B-B5963DC43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041C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semiHidden/>
    <w:unhideWhenUsed/>
    <w:qFormat/>
    <w:rsid w:val="007041C3"/>
    <w:pPr>
      <w:spacing w:before="100" w:beforeAutospacing="1" w:after="100" w:afterAutospacing="1" w:line="240" w:lineRule="auto"/>
      <w:outlineLvl w:val="1"/>
    </w:pPr>
    <w:rPr>
      <w:rFonts w:ascii="Calibri" w:eastAsia="Times New Roman" w:hAnsi="Calibri" w:cs="Calibri"/>
      <w:b/>
      <w:bCs/>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7041C3"/>
    <w:rPr>
      <w:rFonts w:ascii="Calibri" w:eastAsia="Times New Roman" w:hAnsi="Calibri" w:cs="Calibri"/>
      <w:b/>
      <w:bCs/>
      <w:sz w:val="36"/>
      <w:szCs w:val="36"/>
    </w:rPr>
  </w:style>
  <w:style w:type="character" w:styleId="Hyperlink">
    <w:name w:val="Hyperlink"/>
    <w:basedOn w:val="DefaultParagraphFont"/>
    <w:uiPriority w:val="99"/>
    <w:unhideWhenUsed/>
    <w:rsid w:val="007041C3"/>
    <w:rPr>
      <w:color w:val="0000FF"/>
      <w:u w:val="single"/>
    </w:rPr>
  </w:style>
  <w:style w:type="character" w:styleId="FollowedHyperlink">
    <w:name w:val="FollowedHyperlink"/>
    <w:basedOn w:val="DefaultParagraphFont"/>
    <w:uiPriority w:val="99"/>
    <w:semiHidden/>
    <w:unhideWhenUsed/>
    <w:rsid w:val="007041C3"/>
    <w:rPr>
      <w:color w:val="800080"/>
      <w:u w:val="single"/>
    </w:rPr>
  </w:style>
  <w:style w:type="paragraph" w:customStyle="1" w:styleId="msonormal0">
    <w:name w:val="msonormal"/>
    <w:basedOn w:val="Normal"/>
    <w:uiPriority w:val="99"/>
    <w:semiHidden/>
    <w:rsid w:val="007041C3"/>
    <w:pPr>
      <w:spacing w:before="100" w:beforeAutospacing="1" w:after="100" w:afterAutospacing="1" w:line="240" w:lineRule="auto"/>
    </w:pPr>
    <w:rPr>
      <w:rFonts w:ascii="Calibri" w:hAnsi="Calibri" w:cs="Calibri"/>
    </w:rPr>
  </w:style>
  <w:style w:type="paragraph" w:styleId="NormalWeb">
    <w:name w:val="Normal (Web)"/>
    <w:basedOn w:val="Normal"/>
    <w:uiPriority w:val="99"/>
    <w:semiHidden/>
    <w:unhideWhenUsed/>
    <w:rsid w:val="007041C3"/>
    <w:pPr>
      <w:spacing w:before="100" w:beforeAutospacing="1" w:after="100" w:afterAutospacing="1" w:line="240" w:lineRule="auto"/>
    </w:pPr>
    <w:rPr>
      <w:rFonts w:ascii="Calibri" w:hAnsi="Calibri" w:cs="Calibri"/>
    </w:rPr>
  </w:style>
  <w:style w:type="character" w:customStyle="1" w:styleId="gmail-il">
    <w:name w:val="gmail-il"/>
    <w:basedOn w:val="DefaultParagraphFont"/>
    <w:rsid w:val="007041C3"/>
  </w:style>
  <w:style w:type="character" w:styleId="Strong">
    <w:name w:val="Strong"/>
    <w:basedOn w:val="DefaultParagraphFont"/>
    <w:uiPriority w:val="22"/>
    <w:qFormat/>
    <w:rsid w:val="007041C3"/>
    <w:rPr>
      <w:b/>
      <w:bCs/>
    </w:rPr>
  </w:style>
  <w:style w:type="character" w:styleId="Emphasis">
    <w:name w:val="Emphasis"/>
    <w:basedOn w:val="DefaultParagraphFont"/>
    <w:uiPriority w:val="20"/>
    <w:qFormat/>
    <w:rsid w:val="007041C3"/>
    <w:rPr>
      <w:i/>
      <w:iCs/>
    </w:rPr>
  </w:style>
  <w:style w:type="character" w:styleId="UnresolvedMention">
    <w:name w:val="Unresolved Mention"/>
    <w:basedOn w:val="DefaultParagraphFont"/>
    <w:uiPriority w:val="99"/>
    <w:semiHidden/>
    <w:unhideWhenUsed/>
    <w:rsid w:val="007041C3"/>
    <w:rPr>
      <w:color w:val="605E5C"/>
      <w:shd w:val="clear" w:color="auto" w:fill="E1DFDD"/>
    </w:rPr>
  </w:style>
  <w:style w:type="character" w:customStyle="1" w:styleId="Heading1Char">
    <w:name w:val="Heading 1 Char"/>
    <w:basedOn w:val="DefaultParagraphFont"/>
    <w:link w:val="Heading1"/>
    <w:uiPriority w:val="9"/>
    <w:rsid w:val="007041C3"/>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67944">
      <w:bodyDiv w:val="1"/>
      <w:marLeft w:val="0"/>
      <w:marRight w:val="0"/>
      <w:marTop w:val="0"/>
      <w:marBottom w:val="0"/>
      <w:divBdr>
        <w:top w:val="none" w:sz="0" w:space="0" w:color="auto"/>
        <w:left w:val="none" w:sz="0" w:space="0" w:color="auto"/>
        <w:bottom w:val="none" w:sz="0" w:space="0" w:color="auto"/>
        <w:right w:val="none" w:sz="0" w:space="0" w:color="auto"/>
      </w:divBdr>
      <w:divsChild>
        <w:div w:id="1037656704">
          <w:marLeft w:val="0"/>
          <w:marRight w:val="0"/>
          <w:marTop w:val="0"/>
          <w:marBottom w:val="0"/>
          <w:divBdr>
            <w:top w:val="none" w:sz="0" w:space="0" w:color="auto"/>
            <w:left w:val="none" w:sz="0" w:space="0" w:color="auto"/>
            <w:bottom w:val="none" w:sz="0" w:space="0" w:color="auto"/>
            <w:right w:val="none" w:sz="0" w:space="0" w:color="auto"/>
          </w:divBdr>
          <w:divsChild>
            <w:div w:id="505902817">
              <w:marLeft w:val="0"/>
              <w:marRight w:val="0"/>
              <w:marTop w:val="0"/>
              <w:marBottom w:val="0"/>
              <w:divBdr>
                <w:top w:val="none" w:sz="0" w:space="0" w:color="auto"/>
                <w:left w:val="none" w:sz="0" w:space="0" w:color="auto"/>
                <w:bottom w:val="none" w:sz="0" w:space="0" w:color="auto"/>
                <w:right w:val="none" w:sz="0" w:space="0" w:color="auto"/>
              </w:divBdr>
              <w:divsChild>
                <w:div w:id="2117825528">
                  <w:marLeft w:val="0"/>
                  <w:marRight w:val="0"/>
                  <w:marTop w:val="0"/>
                  <w:marBottom w:val="0"/>
                  <w:divBdr>
                    <w:top w:val="none" w:sz="0" w:space="0" w:color="auto"/>
                    <w:left w:val="none" w:sz="0" w:space="0" w:color="auto"/>
                    <w:bottom w:val="none" w:sz="0" w:space="0" w:color="auto"/>
                    <w:right w:val="none" w:sz="0" w:space="0" w:color="auto"/>
                  </w:divBdr>
                  <w:divsChild>
                    <w:div w:id="148601935">
                      <w:marLeft w:val="0"/>
                      <w:marRight w:val="0"/>
                      <w:marTop w:val="0"/>
                      <w:marBottom w:val="0"/>
                      <w:divBdr>
                        <w:top w:val="none" w:sz="0" w:space="0" w:color="auto"/>
                        <w:left w:val="none" w:sz="0" w:space="0" w:color="auto"/>
                        <w:bottom w:val="none" w:sz="0" w:space="0" w:color="auto"/>
                        <w:right w:val="none" w:sz="0" w:space="0" w:color="auto"/>
                      </w:divBdr>
                    </w:div>
                  </w:divsChild>
                </w:div>
                <w:div w:id="1577015682">
                  <w:marLeft w:val="0"/>
                  <w:marRight w:val="0"/>
                  <w:marTop w:val="0"/>
                  <w:marBottom w:val="0"/>
                  <w:divBdr>
                    <w:top w:val="none" w:sz="0" w:space="0" w:color="auto"/>
                    <w:left w:val="none" w:sz="0" w:space="0" w:color="auto"/>
                    <w:bottom w:val="none" w:sz="0" w:space="0" w:color="auto"/>
                    <w:right w:val="none" w:sz="0" w:space="0" w:color="auto"/>
                  </w:divBdr>
                  <w:divsChild>
                    <w:div w:id="534654214">
                      <w:marLeft w:val="0"/>
                      <w:marRight w:val="0"/>
                      <w:marTop w:val="0"/>
                      <w:marBottom w:val="0"/>
                      <w:divBdr>
                        <w:top w:val="none" w:sz="0" w:space="0" w:color="auto"/>
                        <w:left w:val="none" w:sz="0" w:space="0" w:color="auto"/>
                        <w:bottom w:val="none" w:sz="0" w:space="0" w:color="auto"/>
                        <w:right w:val="none" w:sz="0" w:space="0" w:color="auto"/>
                      </w:divBdr>
                    </w:div>
                  </w:divsChild>
                </w:div>
                <w:div w:id="1895771307">
                  <w:marLeft w:val="0"/>
                  <w:marRight w:val="0"/>
                  <w:marTop w:val="0"/>
                  <w:marBottom w:val="0"/>
                  <w:divBdr>
                    <w:top w:val="none" w:sz="0" w:space="0" w:color="auto"/>
                    <w:left w:val="none" w:sz="0" w:space="0" w:color="auto"/>
                    <w:bottom w:val="none" w:sz="0" w:space="0" w:color="auto"/>
                    <w:right w:val="none" w:sz="0" w:space="0" w:color="auto"/>
                  </w:divBdr>
                  <w:divsChild>
                    <w:div w:id="7568232">
                      <w:marLeft w:val="0"/>
                      <w:marRight w:val="0"/>
                      <w:marTop w:val="0"/>
                      <w:marBottom w:val="0"/>
                      <w:divBdr>
                        <w:top w:val="none" w:sz="0" w:space="0" w:color="auto"/>
                        <w:left w:val="none" w:sz="0" w:space="0" w:color="auto"/>
                        <w:bottom w:val="none" w:sz="0" w:space="0" w:color="auto"/>
                        <w:right w:val="none" w:sz="0" w:space="0" w:color="auto"/>
                      </w:divBdr>
                    </w:div>
                  </w:divsChild>
                </w:div>
                <w:div w:id="1714577204">
                  <w:marLeft w:val="0"/>
                  <w:marRight w:val="0"/>
                  <w:marTop w:val="0"/>
                  <w:marBottom w:val="0"/>
                  <w:divBdr>
                    <w:top w:val="none" w:sz="0" w:space="0" w:color="auto"/>
                    <w:left w:val="none" w:sz="0" w:space="0" w:color="auto"/>
                    <w:bottom w:val="none" w:sz="0" w:space="0" w:color="auto"/>
                    <w:right w:val="none" w:sz="0" w:space="0" w:color="auto"/>
                  </w:divBdr>
                  <w:divsChild>
                    <w:div w:id="813524138">
                      <w:marLeft w:val="0"/>
                      <w:marRight w:val="0"/>
                      <w:marTop w:val="0"/>
                      <w:marBottom w:val="0"/>
                      <w:divBdr>
                        <w:top w:val="none" w:sz="0" w:space="0" w:color="auto"/>
                        <w:left w:val="none" w:sz="0" w:space="0" w:color="auto"/>
                        <w:bottom w:val="none" w:sz="0" w:space="0" w:color="auto"/>
                        <w:right w:val="none" w:sz="0" w:space="0" w:color="auto"/>
                      </w:divBdr>
                    </w:div>
                  </w:divsChild>
                </w:div>
                <w:div w:id="479617767">
                  <w:marLeft w:val="0"/>
                  <w:marRight w:val="0"/>
                  <w:marTop w:val="0"/>
                  <w:marBottom w:val="0"/>
                  <w:divBdr>
                    <w:top w:val="none" w:sz="0" w:space="0" w:color="auto"/>
                    <w:left w:val="none" w:sz="0" w:space="0" w:color="auto"/>
                    <w:bottom w:val="none" w:sz="0" w:space="0" w:color="auto"/>
                    <w:right w:val="none" w:sz="0" w:space="0" w:color="auto"/>
                  </w:divBdr>
                  <w:divsChild>
                    <w:div w:id="1782920897">
                      <w:marLeft w:val="0"/>
                      <w:marRight w:val="0"/>
                      <w:marTop w:val="0"/>
                      <w:marBottom w:val="0"/>
                      <w:divBdr>
                        <w:top w:val="none" w:sz="0" w:space="0" w:color="auto"/>
                        <w:left w:val="none" w:sz="0" w:space="0" w:color="auto"/>
                        <w:bottom w:val="none" w:sz="0" w:space="0" w:color="auto"/>
                        <w:right w:val="none" w:sz="0" w:space="0" w:color="auto"/>
                      </w:divBdr>
                    </w:div>
                  </w:divsChild>
                </w:div>
                <w:div w:id="1053577264">
                  <w:marLeft w:val="0"/>
                  <w:marRight w:val="0"/>
                  <w:marTop w:val="0"/>
                  <w:marBottom w:val="0"/>
                  <w:divBdr>
                    <w:top w:val="none" w:sz="0" w:space="0" w:color="auto"/>
                    <w:left w:val="none" w:sz="0" w:space="0" w:color="auto"/>
                    <w:bottom w:val="none" w:sz="0" w:space="0" w:color="auto"/>
                    <w:right w:val="none" w:sz="0" w:space="0" w:color="auto"/>
                  </w:divBdr>
                  <w:divsChild>
                    <w:div w:id="1487042053">
                      <w:marLeft w:val="0"/>
                      <w:marRight w:val="0"/>
                      <w:marTop w:val="0"/>
                      <w:marBottom w:val="0"/>
                      <w:divBdr>
                        <w:top w:val="none" w:sz="0" w:space="0" w:color="auto"/>
                        <w:left w:val="none" w:sz="0" w:space="0" w:color="auto"/>
                        <w:bottom w:val="none" w:sz="0" w:space="0" w:color="auto"/>
                        <w:right w:val="none" w:sz="0" w:space="0" w:color="auto"/>
                      </w:divBdr>
                    </w:div>
                  </w:divsChild>
                </w:div>
                <w:div w:id="764962693">
                  <w:marLeft w:val="0"/>
                  <w:marRight w:val="0"/>
                  <w:marTop w:val="0"/>
                  <w:marBottom w:val="0"/>
                  <w:divBdr>
                    <w:top w:val="none" w:sz="0" w:space="0" w:color="auto"/>
                    <w:left w:val="none" w:sz="0" w:space="0" w:color="auto"/>
                    <w:bottom w:val="none" w:sz="0" w:space="0" w:color="auto"/>
                    <w:right w:val="none" w:sz="0" w:space="0" w:color="auto"/>
                  </w:divBdr>
                  <w:divsChild>
                    <w:div w:id="1870994201">
                      <w:marLeft w:val="0"/>
                      <w:marRight w:val="0"/>
                      <w:marTop w:val="0"/>
                      <w:marBottom w:val="0"/>
                      <w:divBdr>
                        <w:top w:val="none" w:sz="0" w:space="0" w:color="auto"/>
                        <w:left w:val="none" w:sz="0" w:space="0" w:color="auto"/>
                        <w:bottom w:val="none" w:sz="0" w:space="0" w:color="auto"/>
                        <w:right w:val="none" w:sz="0" w:space="0" w:color="auto"/>
                      </w:divBdr>
                    </w:div>
                  </w:divsChild>
                </w:div>
                <w:div w:id="718742643">
                  <w:marLeft w:val="0"/>
                  <w:marRight w:val="0"/>
                  <w:marTop w:val="0"/>
                  <w:marBottom w:val="0"/>
                  <w:divBdr>
                    <w:top w:val="none" w:sz="0" w:space="0" w:color="auto"/>
                    <w:left w:val="none" w:sz="0" w:space="0" w:color="auto"/>
                    <w:bottom w:val="none" w:sz="0" w:space="0" w:color="auto"/>
                    <w:right w:val="none" w:sz="0" w:space="0" w:color="auto"/>
                  </w:divBdr>
                  <w:divsChild>
                    <w:div w:id="149367332">
                      <w:marLeft w:val="0"/>
                      <w:marRight w:val="0"/>
                      <w:marTop w:val="0"/>
                      <w:marBottom w:val="0"/>
                      <w:divBdr>
                        <w:top w:val="none" w:sz="0" w:space="0" w:color="auto"/>
                        <w:left w:val="none" w:sz="0" w:space="0" w:color="auto"/>
                        <w:bottom w:val="none" w:sz="0" w:space="0" w:color="auto"/>
                        <w:right w:val="none" w:sz="0" w:space="0" w:color="auto"/>
                      </w:divBdr>
                    </w:div>
                  </w:divsChild>
                </w:div>
                <w:div w:id="859782120">
                  <w:marLeft w:val="0"/>
                  <w:marRight w:val="0"/>
                  <w:marTop w:val="0"/>
                  <w:marBottom w:val="0"/>
                  <w:divBdr>
                    <w:top w:val="none" w:sz="0" w:space="0" w:color="auto"/>
                    <w:left w:val="none" w:sz="0" w:space="0" w:color="auto"/>
                    <w:bottom w:val="none" w:sz="0" w:space="0" w:color="auto"/>
                    <w:right w:val="none" w:sz="0" w:space="0" w:color="auto"/>
                  </w:divBdr>
                  <w:divsChild>
                    <w:div w:id="1669281977">
                      <w:marLeft w:val="0"/>
                      <w:marRight w:val="0"/>
                      <w:marTop w:val="0"/>
                      <w:marBottom w:val="0"/>
                      <w:divBdr>
                        <w:top w:val="none" w:sz="0" w:space="0" w:color="auto"/>
                        <w:left w:val="none" w:sz="0" w:space="0" w:color="auto"/>
                        <w:bottom w:val="none" w:sz="0" w:space="0" w:color="auto"/>
                        <w:right w:val="none" w:sz="0" w:space="0" w:color="auto"/>
                      </w:divBdr>
                    </w:div>
                  </w:divsChild>
                </w:div>
                <w:div w:id="1148133179">
                  <w:marLeft w:val="0"/>
                  <w:marRight w:val="0"/>
                  <w:marTop w:val="0"/>
                  <w:marBottom w:val="0"/>
                  <w:divBdr>
                    <w:top w:val="none" w:sz="0" w:space="0" w:color="auto"/>
                    <w:left w:val="none" w:sz="0" w:space="0" w:color="auto"/>
                    <w:bottom w:val="none" w:sz="0" w:space="0" w:color="auto"/>
                    <w:right w:val="none" w:sz="0" w:space="0" w:color="auto"/>
                  </w:divBdr>
                  <w:divsChild>
                    <w:div w:id="1291012616">
                      <w:marLeft w:val="0"/>
                      <w:marRight w:val="0"/>
                      <w:marTop w:val="0"/>
                      <w:marBottom w:val="0"/>
                      <w:divBdr>
                        <w:top w:val="none" w:sz="0" w:space="0" w:color="auto"/>
                        <w:left w:val="none" w:sz="0" w:space="0" w:color="auto"/>
                        <w:bottom w:val="none" w:sz="0" w:space="0" w:color="auto"/>
                        <w:right w:val="none" w:sz="0" w:space="0" w:color="auto"/>
                      </w:divBdr>
                    </w:div>
                  </w:divsChild>
                </w:div>
                <w:div w:id="1951889587">
                  <w:marLeft w:val="0"/>
                  <w:marRight w:val="0"/>
                  <w:marTop w:val="0"/>
                  <w:marBottom w:val="0"/>
                  <w:divBdr>
                    <w:top w:val="none" w:sz="0" w:space="0" w:color="auto"/>
                    <w:left w:val="none" w:sz="0" w:space="0" w:color="auto"/>
                    <w:bottom w:val="none" w:sz="0" w:space="0" w:color="auto"/>
                    <w:right w:val="none" w:sz="0" w:space="0" w:color="auto"/>
                  </w:divBdr>
                  <w:divsChild>
                    <w:div w:id="499850502">
                      <w:marLeft w:val="0"/>
                      <w:marRight w:val="0"/>
                      <w:marTop w:val="0"/>
                      <w:marBottom w:val="0"/>
                      <w:divBdr>
                        <w:top w:val="none" w:sz="0" w:space="0" w:color="auto"/>
                        <w:left w:val="none" w:sz="0" w:space="0" w:color="auto"/>
                        <w:bottom w:val="none" w:sz="0" w:space="0" w:color="auto"/>
                        <w:right w:val="none" w:sz="0" w:space="0" w:color="auto"/>
                      </w:divBdr>
                    </w:div>
                  </w:divsChild>
                </w:div>
                <w:div w:id="934480084">
                  <w:marLeft w:val="0"/>
                  <w:marRight w:val="0"/>
                  <w:marTop w:val="0"/>
                  <w:marBottom w:val="0"/>
                  <w:divBdr>
                    <w:top w:val="none" w:sz="0" w:space="0" w:color="auto"/>
                    <w:left w:val="none" w:sz="0" w:space="0" w:color="auto"/>
                    <w:bottom w:val="none" w:sz="0" w:space="0" w:color="auto"/>
                    <w:right w:val="none" w:sz="0" w:space="0" w:color="auto"/>
                  </w:divBdr>
                  <w:divsChild>
                    <w:div w:id="699860036">
                      <w:marLeft w:val="0"/>
                      <w:marRight w:val="0"/>
                      <w:marTop w:val="0"/>
                      <w:marBottom w:val="0"/>
                      <w:divBdr>
                        <w:top w:val="none" w:sz="0" w:space="0" w:color="auto"/>
                        <w:left w:val="none" w:sz="0" w:space="0" w:color="auto"/>
                        <w:bottom w:val="none" w:sz="0" w:space="0" w:color="auto"/>
                        <w:right w:val="none" w:sz="0" w:space="0" w:color="auto"/>
                      </w:divBdr>
                    </w:div>
                  </w:divsChild>
                </w:div>
                <w:div w:id="1573077634">
                  <w:marLeft w:val="0"/>
                  <w:marRight w:val="0"/>
                  <w:marTop w:val="0"/>
                  <w:marBottom w:val="0"/>
                  <w:divBdr>
                    <w:top w:val="none" w:sz="0" w:space="0" w:color="auto"/>
                    <w:left w:val="none" w:sz="0" w:space="0" w:color="auto"/>
                    <w:bottom w:val="none" w:sz="0" w:space="0" w:color="auto"/>
                    <w:right w:val="none" w:sz="0" w:space="0" w:color="auto"/>
                  </w:divBdr>
                  <w:divsChild>
                    <w:div w:id="1087920160">
                      <w:marLeft w:val="0"/>
                      <w:marRight w:val="0"/>
                      <w:marTop w:val="0"/>
                      <w:marBottom w:val="0"/>
                      <w:divBdr>
                        <w:top w:val="none" w:sz="0" w:space="0" w:color="auto"/>
                        <w:left w:val="none" w:sz="0" w:space="0" w:color="auto"/>
                        <w:bottom w:val="none" w:sz="0" w:space="0" w:color="auto"/>
                        <w:right w:val="none" w:sz="0" w:space="0" w:color="auto"/>
                      </w:divBdr>
                    </w:div>
                  </w:divsChild>
                </w:div>
                <w:div w:id="657659749">
                  <w:marLeft w:val="0"/>
                  <w:marRight w:val="0"/>
                  <w:marTop w:val="0"/>
                  <w:marBottom w:val="0"/>
                  <w:divBdr>
                    <w:top w:val="none" w:sz="0" w:space="0" w:color="auto"/>
                    <w:left w:val="none" w:sz="0" w:space="0" w:color="auto"/>
                    <w:bottom w:val="none" w:sz="0" w:space="0" w:color="auto"/>
                    <w:right w:val="none" w:sz="0" w:space="0" w:color="auto"/>
                  </w:divBdr>
                  <w:divsChild>
                    <w:div w:id="226961432">
                      <w:marLeft w:val="0"/>
                      <w:marRight w:val="0"/>
                      <w:marTop w:val="0"/>
                      <w:marBottom w:val="0"/>
                      <w:divBdr>
                        <w:top w:val="none" w:sz="0" w:space="0" w:color="auto"/>
                        <w:left w:val="none" w:sz="0" w:space="0" w:color="auto"/>
                        <w:bottom w:val="none" w:sz="0" w:space="0" w:color="auto"/>
                        <w:right w:val="none" w:sz="0" w:space="0" w:color="auto"/>
                      </w:divBdr>
                    </w:div>
                  </w:divsChild>
                </w:div>
                <w:div w:id="1874878630">
                  <w:marLeft w:val="0"/>
                  <w:marRight w:val="0"/>
                  <w:marTop w:val="0"/>
                  <w:marBottom w:val="0"/>
                  <w:divBdr>
                    <w:top w:val="none" w:sz="0" w:space="0" w:color="auto"/>
                    <w:left w:val="none" w:sz="0" w:space="0" w:color="auto"/>
                    <w:bottom w:val="none" w:sz="0" w:space="0" w:color="auto"/>
                    <w:right w:val="none" w:sz="0" w:space="0" w:color="auto"/>
                  </w:divBdr>
                  <w:divsChild>
                    <w:div w:id="2120367835">
                      <w:marLeft w:val="0"/>
                      <w:marRight w:val="0"/>
                      <w:marTop w:val="0"/>
                      <w:marBottom w:val="0"/>
                      <w:divBdr>
                        <w:top w:val="none" w:sz="0" w:space="0" w:color="auto"/>
                        <w:left w:val="none" w:sz="0" w:space="0" w:color="auto"/>
                        <w:bottom w:val="none" w:sz="0" w:space="0" w:color="auto"/>
                        <w:right w:val="none" w:sz="0" w:space="0" w:color="auto"/>
                      </w:divBdr>
                    </w:div>
                  </w:divsChild>
                </w:div>
                <w:div w:id="757214770">
                  <w:marLeft w:val="0"/>
                  <w:marRight w:val="0"/>
                  <w:marTop w:val="0"/>
                  <w:marBottom w:val="0"/>
                  <w:divBdr>
                    <w:top w:val="none" w:sz="0" w:space="0" w:color="auto"/>
                    <w:left w:val="none" w:sz="0" w:space="0" w:color="auto"/>
                    <w:bottom w:val="none" w:sz="0" w:space="0" w:color="auto"/>
                    <w:right w:val="none" w:sz="0" w:space="0" w:color="auto"/>
                  </w:divBdr>
                  <w:divsChild>
                    <w:div w:id="1547909502">
                      <w:marLeft w:val="0"/>
                      <w:marRight w:val="0"/>
                      <w:marTop w:val="0"/>
                      <w:marBottom w:val="0"/>
                      <w:divBdr>
                        <w:top w:val="none" w:sz="0" w:space="0" w:color="auto"/>
                        <w:left w:val="none" w:sz="0" w:space="0" w:color="auto"/>
                        <w:bottom w:val="none" w:sz="0" w:space="0" w:color="auto"/>
                        <w:right w:val="none" w:sz="0" w:space="0" w:color="auto"/>
                      </w:divBdr>
                    </w:div>
                  </w:divsChild>
                </w:div>
                <w:div w:id="35742178">
                  <w:marLeft w:val="0"/>
                  <w:marRight w:val="0"/>
                  <w:marTop w:val="0"/>
                  <w:marBottom w:val="0"/>
                  <w:divBdr>
                    <w:top w:val="none" w:sz="0" w:space="0" w:color="auto"/>
                    <w:left w:val="none" w:sz="0" w:space="0" w:color="auto"/>
                    <w:bottom w:val="none" w:sz="0" w:space="0" w:color="auto"/>
                    <w:right w:val="none" w:sz="0" w:space="0" w:color="auto"/>
                  </w:divBdr>
                  <w:divsChild>
                    <w:div w:id="1498113248">
                      <w:marLeft w:val="0"/>
                      <w:marRight w:val="0"/>
                      <w:marTop w:val="0"/>
                      <w:marBottom w:val="0"/>
                      <w:divBdr>
                        <w:top w:val="none" w:sz="0" w:space="0" w:color="auto"/>
                        <w:left w:val="none" w:sz="0" w:space="0" w:color="auto"/>
                        <w:bottom w:val="none" w:sz="0" w:space="0" w:color="auto"/>
                        <w:right w:val="none" w:sz="0" w:space="0" w:color="auto"/>
                      </w:divBdr>
                    </w:div>
                  </w:divsChild>
                </w:div>
                <w:div w:id="2144032394">
                  <w:marLeft w:val="0"/>
                  <w:marRight w:val="0"/>
                  <w:marTop w:val="0"/>
                  <w:marBottom w:val="0"/>
                  <w:divBdr>
                    <w:top w:val="none" w:sz="0" w:space="0" w:color="auto"/>
                    <w:left w:val="none" w:sz="0" w:space="0" w:color="auto"/>
                    <w:bottom w:val="none" w:sz="0" w:space="0" w:color="auto"/>
                    <w:right w:val="none" w:sz="0" w:space="0" w:color="auto"/>
                  </w:divBdr>
                  <w:divsChild>
                    <w:div w:id="1308241019">
                      <w:marLeft w:val="0"/>
                      <w:marRight w:val="0"/>
                      <w:marTop w:val="0"/>
                      <w:marBottom w:val="0"/>
                      <w:divBdr>
                        <w:top w:val="none" w:sz="0" w:space="0" w:color="auto"/>
                        <w:left w:val="none" w:sz="0" w:space="0" w:color="auto"/>
                        <w:bottom w:val="none" w:sz="0" w:space="0" w:color="auto"/>
                        <w:right w:val="none" w:sz="0" w:space="0" w:color="auto"/>
                      </w:divBdr>
                    </w:div>
                  </w:divsChild>
                </w:div>
                <w:div w:id="776564912">
                  <w:marLeft w:val="0"/>
                  <w:marRight w:val="0"/>
                  <w:marTop w:val="0"/>
                  <w:marBottom w:val="0"/>
                  <w:divBdr>
                    <w:top w:val="none" w:sz="0" w:space="0" w:color="auto"/>
                    <w:left w:val="none" w:sz="0" w:space="0" w:color="auto"/>
                    <w:bottom w:val="none" w:sz="0" w:space="0" w:color="auto"/>
                    <w:right w:val="none" w:sz="0" w:space="0" w:color="auto"/>
                  </w:divBdr>
                  <w:divsChild>
                    <w:div w:id="258098455">
                      <w:marLeft w:val="0"/>
                      <w:marRight w:val="0"/>
                      <w:marTop w:val="0"/>
                      <w:marBottom w:val="0"/>
                      <w:divBdr>
                        <w:top w:val="none" w:sz="0" w:space="0" w:color="auto"/>
                        <w:left w:val="none" w:sz="0" w:space="0" w:color="auto"/>
                        <w:bottom w:val="none" w:sz="0" w:space="0" w:color="auto"/>
                        <w:right w:val="none" w:sz="0" w:space="0" w:color="auto"/>
                      </w:divBdr>
                    </w:div>
                  </w:divsChild>
                </w:div>
                <w:div w:id="1478959845">
                  <w:marLeft w:val="0"/>
                  <w:marRight w:val="0"/>
                  <w:marTop w:val="0"/>
                  <w:marBottom w:val="0"/>
                  <w:divBdr>
                    <w:top w:val="none" w:sz="0" w:space="0" w:color="auto"/>
                    <w:left w:val="none" w:sz="0" w:space="0" w:color="auto"/>
                    <w:bottom w:val="none" w:sz="0" w:space="0" w:color="auto"/>
                    <w:right w:val="none" w:sz="0" w:space="0" w:color="auto"/>
                  </w:divBdr>
                  <w:divsChild>
                    <w:div w:id="767581346">
                      <w:marLeft w:val="0"/>
                      <w:marRight w:val="0"/>
                      <w:marTop w:val="0"/>
                      <w:marBottom w:val="0"/>
                      <w:divBdr>
                        <w:top w:val="none" w:sz="0" w:space="0" w:color="auto"/>
                        <w:left w:val="none" w:sz="0" w:space="0" w:color="auto"/>
                        <w:bottom w:val="none" w:sz="0" w:space="0" w:color="auto"/>
                        <w:right w:val="none" w:sz="0" w:space="0" w:color="auto"/>
                      </w:divBdr>
                    </w:div>
                  </w:divsChild>
                </w:div>
                <w:div w:id="362292121">
                  <w:marLeft w:val="0"/>
                  <w:marRight w:val="0"/>
                  <w:marTop w:val="0"/>
                  <w:marBottom w:val="0"/>
                  <w:divBdr>
                    <w:top w:val="none" w:sz="0" w:space="0" w:color="auto"/>
                    <w:left w:val="none" w:sz="0" w:space="0" w:color="auto"/>
                    <w:bottom w:val="none" w:sz="0" w:space="0" w:color="auto"/>
                    <w:right w:val="none" w:sz="0" w:space="0" w:color="auto"/>
                  </w:divBdr>
                  <w:divsChild>
                    <w:div w:id="999044147">
                      <w:marLeft w:val="0"/>
                      <w:marRight w:val="0"/>
                      <w:marTop w:val="0"/>
                      <w:marBottom w:val="0"/>
                      <w:divBdr>
                        <w:top w:val="none" w:sz="0" w:space="0" w:color="auto"/>
                        <w:left w:val="none" w:sz="0" w:space="0" w:color="auto"/>
                        <w:bottom w:val="none" w:sz="0" w:space="0" w:color="auto"/>
                        <w:right w:val="none" w:sz="0" w:space="0" w:color="auto"/>
                      </w:divBdr>
                    </w:div>
                  </w:divsChild>
                </w:div>
                <w:div w:id="717819524">
                  <w:marLeft w:val="0"/>
                  <w:marRight w:val="0"/>
                  <w:marTop w:val="0"/>
                  <w:marBottom w:val="0"/>
                  <w:divBdr>
                    <w:top w:val="none" w:sz="0" w:space="0" w:color="auto"/>
                    <w:left w:val="none" w:sz="0" w:space="0" w:color="auto"/>
                    <w:bottom w:val="none" w:sz="0" w:space="0" w:color="auto"/>
                    <w:right w:val="none" w:sz="0" w:space="0" w:color="auto"/>
                  </w:divBdr>
                  <w:divsChild>
                    <w:div w:id="647127845">
                      <w:marLeft w:val="0"/>
                      <w:marRight w:val="0"/>
                      <w:marTop w:val="0"/>
                      <w:marBottom w:val="0"/>
                      <w:divBdr>
                        <w:top w:val="none" w:sz="0" w:space="0" w:color="auto"/>
                        <w:left w:val="none" w:sz="0" w:space="0" w:color="auto"/>
                        <w:bottom w:val="none" w:sz="0" w:space="0" w:color="auto"/>
                        <w:right w:val="none" w:sz="0" w:space="0" w:color="auto"/>
                      </w:divBdr>
                    </w:div>
                  </w:divsChild>
                </w:div>
                <w:div w:id="696077604">
                  <w:marLeft w:val="0"/>
                  <w:marRight w:val="0"/>
                  <w:marTop w:val="0"/>
                  <w:marBottom w:val="0"/>
                  <w:divBdr>
                    <w:top w:val="none" w:sz="0" w:space="0" w:color="auto"/>
                    <w:left w:val="none" w:sz="0" w:space="0" w:color="auto"/>
                    <w:bottom w:val="none" w:sz="0" w:space="0" w:color="auto"/>
                    <w:right w:val="none" w:sz="0" w:space="0" w:color="auto"/>
                  </w:divBdr>
                  <w:divsChild>
                    <w:div w:id="1930890532">
                      <w:marLeft w:val="0"/>
                      <w:marRight w:val="0"/>
                      <w:marTop w:val="0"/>
                      <w:marBottom w:val="0"/>
                      <w:divBdr>
                        <w:top w:val="none" w:sz="0" w:space="0" w:color="auto"/>
                        <w:left w:val="none" w:sz="0" w:space="0" w:color="auto"/>
                        <w:bottom w:val="none" w:sz="0" w:space="0" w:color="auto"/>
                        <w:right w:val="none" w:sz="0" w:space="0" w:color="auto"/>
                      </w:divBdr>
                    </w:div>
                  </w:divsChild>
                </w:div>
                <w:div w:id="1889410592">
                  <w:marLeft w:val="0"/>
                  <w:marRight w:val="0"/>
                  <w:marTop w:val="0"/>
                  <w:marBottom w:val="0"/>
                  <w:divBdr>
                    <w:top w:val="none" w:sz="0" w:space="0" w:color="auto"/>
                    <w:left w:val="none" w:sz="0" w:space="0" w:color="auto"/>
                    <w:bottom w:val="none" w:sz="0" w:space="0" w:color="auto"/>
                    <w:right w:val="none" w:sz="0" w:space="0" w:color="auto"/>
                  </w:divBdr>
                  <w:divsChild>
                    <w:div w:id="1840844707">
                      <w:marLeft w:val="0"/>
                      <w:marRight w:val="0"/>
                      <w:marTop w:val="0"/>
                      <w:marBottom w:val="0"/>
                      <w:divBdr>
                        <w:top w:val="none" w:sz="0" w:space="0" w:color="auto"/>
                        <w:left w:val="none" w:sz="0" w:space="0" w:color="auto"/>
                        <w:bottom w:val="none" w:sz="0" w:space="0" w:color="auto"/>
                        <w:right w:val="none" w:sz="0" w:space="0" w:color="auto"/>
                      </w:divBdr>
                    </w:div>
                  </w:divsChild>
                </w:div>
                <w:div w:id="374424513">
                  <w:marLeft w:val="0"/>
                  <w:marRight w:val="0"/>
                  <w:marTop w:val="0"/>
                  <w:marBottom w:val="0"/>
                  <w:divBdr>
                    <w:top w:val="none" w:sz="0" w:space="0" w:color="auto"/>
                    <w:left w:val="none" w:sz="0" w:space="0" w:color="auto"/>
                    <w:bottom w:val="none" w:sz="0" w:space="0" w:color="auto"/>
                    <w:right w:val="none" w:sz="0" w:space="0" w:color="auto"/>
                  </w:divBdr>
                  <w:divsChild>
                    <w:div w:id="952371281">
                      <w:marLeft w:val="0"/>
                      <w:marRight w:val="0"/>
                      <w:marTop w:val="0"/>
                      <w:marBottom w:val="0"/>
                      <w:divBdr>
                        <w:top w:val="none" w:sz="0" w:space="0" w:color="auto"/>
                        <w:left w:val="none" w:sz="0" w:space="0" w:color="auto"/>
                        <w:bottom w:val="none" w:sz="0" w:space="0" w:color="auto"/>
                        <w:right w:val="none" w:sz="0" w:space="0" w:color="auto"/>
                      </w:divBdr>
                    </w:div>
                  </w:divsChild>
                </w:div>
                <w:div w:id="556598924">
                  <w:marLeft w:val="0"/>
                  <w:marRight w:val="0"/>
                  <w:marTop w:val="0"/>
                  <w:marBottom w:val="0"/>
                  <w:divBdr>
                    <w:top w:val="none" w:sz="0" w:space="0" w:color="auto"/>
                    <w:left w:val="none" w:sz="0" w:space="0" w:color="auto"/>
                    <w:bottom w:val="none" w:sz="0" w:space="0" w:color="auto"/>
                    <w:right w:val="none" w:sz="0" w:space="0" w:color="auto"/>
                  </w:divBdr>
                  <w:divsChild>
                    <w:div w:id="1887375836">
                      <w:marLeft w:val="0"/>
                      <w:marRight w:val="0"/>
                      <w:marTop w:val="0"/>
                      <w:marBottom w:val="0"/>
                      <w:divBdr>
                        <w:top w:val="none" w:sz="0" w:space="0" w:color="auto"/>
                        <w:left w:val="none" w:sz="0" w:space="0" w:color="auto"/>
                        <w:bottom w:val="none" w:sz="0" w:space="0" w:color="auto"/>
                        <w:right w:val="none" w:sz="0" w:space="0" w:color="auto"/>
                      </w:divBdr>
                    </w:div>
                  </w:divsChild>
                </w:div>
                <w:div w:id="599603135">
                  <w:marLeft w:val="0"/>
                  <w:marRight w:val="0"/>
                  <w:marTop w:val="0"/>
                  <w:marBottom w:val="0"/>
                  <w:divBdr>
                    <w:top w:val="none" w:sz="0" w:space="0" w:color="auto"/>
                    <w:left w:val="none" w:sz="0" w:space="0" w:color="auto"/>
                    <w:bottom w:val="none" w:sz="0" w:space="0" w:color="auto"/>
                    <w:right w:val="none" w:sz="0" w:space="0" w:color="auto"/>
                  </w:divBdr>
                  <w:divsChild>
                    <w:div w:id="620458757">
                      <w:marLeft w:val="0"/>
                      <w:marRight w:val="0"/>
                      <w:marTop w:val="0"/>
                      <w:marBottom w:val="0"/>
                      <w:divBdr>
                        <w:top w:val="none" w:sz="0" w:space="0" w:color="auto"/>
                        <w:left w:val="none" w:sz="0" w:space="0" w:color="auto"/>
                        <w:bottom w:val="none" w:sz="0" w:space="0" w:color="auto"/>
                        <w:right w:val="none" w:sz="0" w:space="0" w:color="auto"/>
                      </w:divBdr>
                    </w:div>
                  </w:divsChild>
                </w:div>
                <w:div w:id="447285338">
                  <w:marLeft w:val="0"/>
                  <w:marRight w:val="0"/>
                  <w:marTop w:val="0"/>
                  <w:marBottom w:val="0"/>
                  <w:divBdr>
                    <w:top w:val="none" w:sz="0" w:space="0" w:color="auto"/>
                    <w:left w:val="none" w:sz="0" w:space="0" w:color="auto"/>
                    <w:bottom w:val="none" w:sz="0" w:space="0" w:color="auto"/>
                    <w:right w:val="none" w:sz="0" w:space="0" w:color="auto"/>
                  </w:divBdr>
                  <w:divsChild>
                    <w:div w:id="577981279">
                      <w:marLeft w:val="0"/>
                      <w:marRight w:val="0"/>
                      <w:marTop w:val="0"/>
                      <w:marBottom w:val="0"/>
                      <w:divBdr>
                        <w:top w:val="none" w:sz="0" w:space="0" w:color="auto"/>
                        <w:left w:val="none" w:sz="0" w:space="0" w:color="auto"/>
                        <w:bottom w:val="none" w:sz="0" w:space="0" w:color="auto"/>
                        <w:right w:val="none" w:sz="0" w:space="0" w:color="auto"/>
                      </w:divBdr>
                    </w:div>
                  </w:divsChild>
                </w:div>
                <w:div w:id="1280146225">
                  <w:marLeft w:val="0"/>
                  <w:marRight w:val="0"/>
                  <w:marTop w:val="0"/>
                  <w:marBottom w:val="0"/>
                  <w:divBdr>
                    <w:top w:val="none" w:sz="0" w:space="0" w:color="auto"/>
                    <w:left w:val="none" w:sz="0" w:space="0" w:color="auto"/>
                    <w:bottom w:val="none" w:sz="0" w:space="0" w:color="auto"/>
                    <w:right w:val="none" w:sz="0" w:space="0" w:color="auto"/>
                  </w:divBdr>
                  <w:divsChild>
                    <w:div w:id="1900818898">
                      <w:marLeft w:val="0"/>
                      <w:marRight w:val="0"/>
                      <w:marTop w:val="0"/>
                      <w:marBottom w:val="0"/>
                      <w:divBdr>
                        <w:top w:val="none" w:sz="0" w:space="0" w:color="auto"/>
                        <w:left w:val="none" w:sz="0" w:space="0" w:color="auto"/>
                        <w:bottom w:val="none" w:sz="0" w:space="0" w:color="auto"/>
                        <w:right w:val="none" w:sz="0" w:space="0" w:color="auto"/>
                      </w:divBdr>
                    </w:div>
                  </w:divsChild>
                </w:div>
                <w:div w:id="540754068">
                  <w:marLeft w:val="0"/>
                  <w:marRight w:val="0"/>
                  <w:marTop w:val="0"/>
                  <w:marBottom w:val="0"/>
                  <w:divBdr>
                    <w:top w:val="none" w:sz="0" w:space="0" w:color="auto"/>
                    <w:left w:val="none" w:sz="0" w:space="0" w:color="auto"/>
                    <w:bottom w:val="none" w:sz="0" w:space="0" w:color="auto"/>
                    <w:right w:val="none" w:sz="0" w:space="0" w:color="auto"/>
                  </w:divBdr>
                  <w:divsChild>
                    <w:div w:id="633413411">
                      <w:marLeft w:val="0"/>
                      <w:marRight w:val="0"/>
                      <w:marTop w:val="0"/>
                      <w:marBottom w:val="0"/>
                      <w:divBdr>
                        <w:top w:val="none" w:sz="0" w:space="0" w:color="auto"/>
                        <w:left w:val="none" w:sz="0" w:space="0" w:color="auto"/>
                        <w:bottom w:val="none" w:sz="0" w:space="0" w:color="auto"/>
                        <w:right w:val="none" w:sz="0" w:space="0" w:color="auto"/>
                      </w:divBdr>
                    </w:div>
                  </w:divsChild>
                </w:div>
                <w:div w:id="1097289110">
                  <w:marLeft w:val="0"/>
                  <w:marRight w:val="0"/>
                  <w:marTop w:val="0"/>
                  <w:marBottom w:val="0"/>
                  <w:divBdr>
                    <w:top w:val="none" w:sz="0" w:space="0" w:color="auto"/>
                    <w:left w:val="none" w:sz="0" w:space="0" w:color="auto"/>
                    <w:bottom w:val="none" w:sz="0" w:space="0" w:color="auto"/>
                    <w:right w:val="none" w:sz="0" w:space="0" w:color="auto"/>
                  </w:divBdr>
                  <w:divsChild>
                    <w:div w:id="280646830">
                      <w:marLeft w:val="0"/>
                      <w:marRight w:val="0"/>
                      <w:marTop w:val="0"/>
                      <w:marBottom w:val="0"/>
                      <w:divBdr>
                        <w:top w:val="none" w:sz="0" w:space="0" w:color="auto"/>
                        <w:left w:val="none" w:sz="0" w:space="0" w:color="auto"/>
                        <w:bottom w:val="none" w:sz="0" w:space="0" w:color="auto"/>
                        <w:right w:val="none" w:sz="0" w:space="0" w:color="auto"/>
                      </w:divBdr>
                    </w:div>
                  </w:divsChild>
                </w:div>
                <w:div w:id="626817260">
                  <w:marLeft w:val="0"/>
                  <w:marRight w:val="0"/>
                  <w:marTop w:val="0"/>
                  <w:marBottom w:val="0"/>
                  <w:divBdr>
                    <w:top w:val="none" w:sz="0" w:space="0" w:color="auto"/>
                    <w:left w:val="none" w:sz="0" w:space="0" w:color="auto"/>
                    <w:bottom w:val="none" w:sz="0" w:space="0" w:color="auto"/>
                    <w:right w:val="none" w:sz="0" w:space="0" w:color="auto"/>
                  </w:divBdr>
                  <w:divsChild>
                    <w:div w:id="285891178">
                      <w:marLeft w:val="0"/>
                      <w:marRight w:val="0"/>
                      <w:marTop w:val="0"/>
                      <w:marBottom w:val="0"/>
                      <w:divBdr>
                        <w:top w:val="none" w:sz="0" w:space="0" w:color="auto"/>
                        <w:left w:val="none" w:sz="0" w:space="0" w:color="auto"/>
                        <w:bottom w:val="none" w:sz="0" w:space="0" w:color="auto"/>
                        <w:right w:val="none" w:sz="0" w:space="0" w:color="auto"/>
                      </w:divBdr>
                    </w:div>
                  </w:divsChild>
                </w:div>
                <w:div w:id="283998798">
                  <w:marLeft w:val="0"/>
                  <w:marRight w:val="0"/>
                  <w:marTop w:val="0"/>
                  <w:marBottom w:val="0"/>
                  <w:divBdr>
                    <w:top w:val="none" w:sz="0" w:space="0" w:color="auto"/>
                    <w:left w:val="none" w:sz="0" w:space="0" w:color="auto"/>
                    <w:bottom w:val="none" w:sz="0" w:space="0" w:color="auto"/>
                    <w:right w:val="none" w:sz="0" w:space="0" w:color="auto"/>
                  </w:divBdr>
                  <w:divsChild>
                    <w:div w:id="421070192">
                      <w:marLeft w:val="0"/>
                      <w:marRight w:val="0"/>
                      <w:marTop w:val="0"/>
                      <w:marBottom w:val="0"/>
                      <w:divBdr>
                        <w:top w:val="none" w:sz="0" w:space="0" w:color="auto"/>
                        <w:left w:val="none" w:sz="0" w:space="0" w:color="auto"/>
                        <w:bottom w:val="none" w:sz="0" w:space="0" w:color="auto"/>
                        <w:right w:val="none" w:sz="0" w:space="0" w:color="auto"/>
                      </w:divBdr>
                    </w:div>
                  </w:divsChild>
                </w:div>
                <w:div w:id="699862857">
                  <w:marLeft w:val="0"/>
                  <w:marRight w:val="0"/>
                  <w:marTop w:val="0"/>
                  <w:marBottom w:val="0"/>
                  <w:divBdr>
                    <w:top w:val="none" w:sz="0" w:space="0" w:color="auto"/>
                    <w:left w:val="none" w:sz="0" w:space="0" w:color="auto"/>
                    <w:bottom w:val="none" w:sz="0" w:space="0" w:color="auto"/>
                    <w:right w:val="none" w:sz="0" w:space="0" w:color="auto"/>
                  </w:divBdr>
                  <w:divsChild>
                    <w:div w:id="596601811">
                      <w:marLeft w:val="0"/>
                      <w:marRight w:val="0"/>
                      <w:marTop w:val="0"/>
                      <w:marBottom w:val="0"/>
                      <w:divBdr>
                        <w:top w:val="none" w:sz="0" w:space="0" w:color="auto"/>
                        <w:left w:val="none" w:sz="0" w:space="0" w:color="auto"/>
                        <w:bottom w:val="none" w:sz="0" w:space="0" w:color="auto"/>
                        <w:right w:val="none" w:sz="0" w:space="0" w:color="auto"/>
                      </w:divBdr>
                    </w:div>
                  </w:divsChild>
                </w:div>
                <w:div w:id="803235693">
                  <w:marLeft w:val="0"/>
                  <w:marRight w:val="0"/>
                  <w:marTop w:val="0"/>
                  <w:marBottom w:val="0"/>
                  <w:divBdr>
                    <w:top w:val="none" w:sz="0" w:space="0" w:color="auto"/>
                    <w:left w:val="none" w:sz="0" w:space="0" w:color="auto"/>
                    <w:bottom w:val="none" w:sz="0" w:space="0" w:color="auto"/>
                    <w:right w:val="none" w:sz="0" w:space="0" w:color="auto"/>
                  </w:divBdr>
                  <w:divsChild>
                    <w:div w:id="2101094381">
                      <w:marLeft w:val="0"/>
                      <w:marRight w:val="0"/>
                      <w:marTop w:val="0"/>
                      <w:marBottom w:val="0"/>
                      <w:divBdr>
                        <w:top w:val="none" w:sz="0" w:space="0" w:color="auto"/>
                        <w:left w:val="none" w:sz="0" w:space="0" w:color="auto"/>
                        <w:bottom w:val="none" w:sz="0" w:space="0" w:color="auto"/>
                        <w:right w:val="none" w:sz="0" w:space="0" w:color="auto"/>
                      </w:divBdr>
                    </w:div>
                  </w:divsChild>
                </w:div>
                <w:div w:id="2016880708">
                  <w:marLeft w:val="0"/>
                  <w:marRight w:val="0"/>
                  <w:marTop w:val="0"/>
                  <w:marBottom w:val="0"/>
                  <w:divBdr>
                    <w:top w:val="none" w:sz="0" w:space="0" w:color="auto"/>
                    <w:left w:val="none" w:sz="0" w:space="0" w:color="auto"/>
                    <w:bottom w:val="none" w:sz="0" w:space="0" w:color="auto"/>
                    <w:right w:val="none" w:sz="0" w:space="0" w:color="auto"/>
                  </w:divBdr>
                  <w:divsChild>
                    <w:div w:id="1928616119">
                      <w:marLeft w:val="0"/>
                      <w:marRight w:val="0"/>
                      <w:marTop w:val="0"/>
                      <w:marBottom w:val="0"/>
                      <w:divBdr>
                        <w:top w:val="none" w:sz="0" w:space="0" w:color="auto"/>
                        <w:left w:val="none" w:sz="0" w:space="0" w:color="auto"/>
                        <w:bottom w:val="none" w:sz="0" w:space="0" w:color="auto"/>
                        <w:right w:val="none" w:sz="0" w:space="0" w:color="auto"/>
                      </w:divBdr>
                    </w:div>
                  </w:divsChild>
                </w:div>
                <w:div w:id="1222130964">
                  <w:marLeft w:val="0"/>
                  <w:marRight w:val="0"/>
                  <w:marTop w:val="0"/>
                  <w:marBottom w:val="0"/>
                  <w:divBdr>
                    <w:top w:val="none" w:sz="0" w:space="0" w:color="auto"/>
                    <w:left w:val="none" w:sz="0" w:space="0" w:color="auto"/>
                    <w:bottom w:val="none" w:sz="0" w:space="0" w:color="auto"/>
                    <w:right w:val="none" w:sz="0" w:space="0" w:color="auto"/>
                  </w:divBdr>
                  <w:divsChild>
                    <w:div w:id="1351756565">
                      <w:marLeft w:val="0"/>
                      <w:marRight w:val="0"/>
                      <w:marTop w:val="0"/>
                      <w:marBottom w:val="0"/>
                      <w:divBdr>
                        <w:top w:val="none" w:sz="0" w:space="0" w:color="auto"/>
                        <w:left w:val="none" w:sz="0" w:space="0" w:color="auto"/>
                        <w:bottom w:val="none" w:sz="0" w:space="0" w:color="auto"/>
                        <w:right w:val="none" w:sz="0" w:space="0" w:color="auto"/>
                      </w:divBdr>
                    </w:div>
                  </w:divsChild>
                </w:div>
                <w:div w:id="1721897832">
                  <w:marLeft w:val="0"/>
                  <w:marRight w:val="0"/>
                  <w:marTop w:val="0"/>
                  <w:marBottom w:val="0"/>
                  <w:divBdr>
                    <w:top w:val="none" w:sz="0" w:space="0" w:color="auto"/>
                    <w:left w:val="none" w:sz="0" w:space="0" w:color="auto"/>
                    <w:bottom w:val="none" w:sz="0" w:space="0" w:color="auto"/>
                    <w:right w:val="none" w:sz="0" w:space="0" w:color="auto"/>
                  </w:divBdr>
                  <w:divsChild>
                    <w:div w:id="995260494">
                      <w:marLeft w:val="0"/>
                      <w:marRight w:val="0"/>
                      <w:marTop w:val="0"/>
                      <w:marBottom w:val="0"/>
                      <w:divBdr>
                        <w:top w:val="none" w:sz="0" w:space="0" w:color="auto"/>
                        <w:left w:val="none" w:sz="0" w:space="0" w:color="auto"/>
                        <w:bottom w:val="none" w:sz="0" w:space="0" w:color="auto"/>
                        <w:right w:val="none" w:sz="0" w:space="0" w:color="auto"/>
                      </w:divBdr>
                    </w:div>
                  </w:divsChild>
                </w:div>
                <w:div w:id="486943833">
                  <w:marLeft w:val="0"/>
                  <w:marRight w:val="0"/>
                  <w:marTop w:val="0"/>
                  <w:marBottom w:val="0"/>
                  <w:divBdr>
                    <w:top w:val="none" w:sz="0" w:space="0" w:color="auto"/>
                    <w:left w:val="none" w:sz="0" w:space="0" w:color="auto"/>
                    <w:bottom w:val="none" w:sz="0" w:space="0" w:color="auto"/>
                    <w:right w:val="none" w:sz="0" w:space="0" w:color="auto"/>
                  </w:divBdr>
                  <w:divsChild>
                    <w:div w:id="54740150">
                      <w:marLeft w:val="0"/>
                      <w:marRight w:val="0"/>
                      <w:marTop w:val="0"/>
                      <w:marBottom w:val="0"/>
                      <w:divBdr>
                        <w:top w:val="none" w:sz="0" w:space="0" w:color="auto"/>
                        <w:left w:val="none" w:sz="0" w:space="0" w:color="auto"/>
                        <w:bottom w:val="none" w:sz="0" w:space="0" w:color="auto"/>
                        <w:right w:val="none" w:sz="0" w:space="0" w:color="auto"/>
                      </w:divBdr>
                    </w:div>
                  </w:divsChild>
                </w:div>
                <w:div w:id="1386297693">
                  <w:marLeft w:val="0"/>
                  <w:marRight w:val="0"/>
                  <w:marTop w:val="0"/>
                  <w:marBottom w:val="0"/>
                  <w:divBdr>
                    <w:top w:val="none" w:sz="0" w:space="0" w:color="auto"/>
                    <w:left w:val="none" w:sz="0" w:space="0" w:color="auto"/>
                    <w:bottom w:val="none" w:sz="0" w:space="0" w:color="auto"/>
                    <w:right w:val="none" w:sz="0" w:space="0" w:color="auto"/>
                  </w:divBdr>
                  <w:divsChild>
                    <w:div w:id="1716811686">
                      <w:marLeft w:val="0"/>
                      <w:marRight w:val="0"/>
                      <w:marTop w:val="0"/>
                      <w:marBottom w:val="0"/>
                      <w:divBdr>
                        <w:top w:val="none" w:sz="0" w:space="0" w:color="auto"/>
                        <w:left w:val="none" w:sz="0" w:space="0" w:color="auto"/>
                        <w:bottom w:val="none" w:sz="0" w:space="0" w:color="auto"/>
                        <w:right w:val="none" w:sz="0" w:space="0" w:color="auto"/>
                      </w:divBdr>
                    </w:div>
                  </w:divsChild>
                </w:div>
                <w:div w:id="549343357">
                  <w:marLeft w:val="0"/>
                  <w:marRight w:val="0"/>
                  <w:marTop w:val="0"/>
                  <w:marBottom w:val="0"/>
                  <w:divBdr>
                    <w:top w:val="none" w:sz="0" w:space="0" w:color="auto"/>
                    <w:left w:val="none" w:sz="0" w:space="0" w:color="auto"/>
                    <w:bottom w:val="none" w:sz="0" w:space="0" w:color="auto"/>
                    <w:right w:val="none" w:sz="0" w:space="0" w:color="auto"/>
                  </w:divBdr>
                  <w:divsChild>
                    <w:div w:id="927735491">
                      <w:marLeft w:val="0"/>
                      <w:marRight w:val="0"/>
                      <w:marTop w:val="0"/>
                      <w:marBottom w:val="0"/>
                      <w:divBdr>
                        <w:top w:val="none" w:sz="0" w:space="0" w:color="auto"/>
                        <w:left w:val="none" w:sz="0" w:space="0" w:color="auto"/>
                        <w:bottom w:val="none" w:sz="0" w:space="0" w:color="auto"/>
                        <w:right w:val="none" w:sz="0" w:space="0" w:color="auto"/>
                      </w:divBdr>
                    </w:div>
                  </w:divsChild>
                </w:div>
                <w:div w:id="1739739750">
                  <w:marLeft w:val="0"/>
                  <w:marRight w:val="0"/>
                  <w:marTop w:val="0"/>
                  <w:marBottom w:val="0"/>
                  <w:divBdr>
                    <w:top w:val="none" w:sz="0" w:space="0" w:color="auto"/>
                    <w:left w:val="none" w:sz="0" w:space="0" w:color="auto"/>
                    <w:bottom w:val="none" w:sz="0" w:space="0" w:color="auto"/>
                    <w:right w:val="none" w:sz="0" w:space="0" w:color="auto"/>
                  </w:divBdr>
                  <w:divsChild>
                    <w:div w:id="1987542614">
                      <w:marLeft w:val="0"/>
                      <w:marRight w:val="0"/>
                      <w:marTop w:val="0"/>
                      <w:marBottom w:val="0"/>
                      <w:divBdr>
                        <w:top w:val="none" w:sz="0" w:space="0" w:color="auto"/>
                        <w:left w:val="none" w:sz="0" w:space="0" w:color="auto"/>
                        <w:bottom w:val="none" w:sz="0" w:space="0" w:color="auto"/>
                        <w:right w:val="none" w:sz="0" w:space="0" w:color="auto"/>
                      </w:divBdr>
                    </w:div>
                  </w:divsChild>
                </w:div>
                <w:div w:id="1298534524">
                  <w:marLeft w:val="0"/>
                  <w:marRight w:val="0"/>
                  <w:marTop w:val="0"/>
                  <w:marBottom w:val="0"/>
                  <w:divBdr>
                    <w:top w:val="none" w:sz="0" w:space="0" w:color="auto"/>
                    <w:left w:val="none" w:sz="0" w:space="0" w:color="auto"/>
                    <w:bottom w:val="none" w:sz="0" w:space="0" w:color="auto"/>
                    <w:right w:val="none" w:sz="0" w:space="0" w:color="auto"/>
                  </w:divBdr>
                  <w:divsChild>
                    <w:div w:id="768431589">
                      <w:marLeft w:val="0"/>
                      <w:marRight w:val="0"/>
                      <w:marTop w:val="0"/>
                      <w:marBottom w:val="0"/>
                      <w:divBdr>
                        <w:top w:val="none" w:sz="0" w:space="0" w:color="auto"/>
                        <w:left w:val="none" w:sz="0" w:space="0" w:color="auto"/>
                        <w:bottom w:val="none" w:sz="0" w:space="0" w:color="auto"/>
                        <w:right w:val="none" w:sz="0" w:space="0" w:color="auto"/>
                      </w:divBdr>
                    </w:div>
                  </w:divsChild>
                </w:div>
                <w:div w:id="30083474">
                  <w:marLeft w:val="0"/>
                  <w:marRight w:val="0"/>
                  <w:marTop w:val="0"/>
                  <w:marBottom w:val="0"/>
                  <w:divBdr>
                    <w:top w:val="none" w:sz="0" w:space="0" w:color="auto"/>
                    <w:left w:val="none" w:sz="0" w:space="0" w:color="auto"/>
                    <w:bottom w:val="none" w:sz="0" w:space="0" w:color="auto"/>
                    <w:right w:val="none" w:sz="0" w:space="0" w:color="auto"/>
                  </w:divBdr>
                  <w:divsChild>
                    <w:div w:id="1915123964">
                      <w:marLeft w:val="0"/>
                      <w:marRight w:val="0"/>
                      <w:marTop w:val="0"/>
                      <w:marBottom w:val="0"/>
                      <w:divBdr>
                        <w:top w:val="none" w:sz="0" w:space="0" w:color="auto"/>
                        <w:left w:val="none" w:sz="0" w:space="0" w:color="auto"/>
                        <w:bottom w:val="none" w:sz="0" w:space="0" w:color="auto"/>
                        <w:right w:val="none" w:sz="0" w:space="0" w:color="auto"/>
                      </w:divBdr>
                    </w:div>
                  </w:divsChild>
                </w:div>
                <w:div w:id="1777361391">
                  <w:marLeft w:val="0"/>
                  <w:marRight w:val="0"/>
                  <w:marTop w:val="0"/>
                  <w:marBottom w:val="0"/>
                  <w:divBdr>
                    <w:top w:val="none" w:sz="0" w:space="0" w:color="auto"/>
                    <w:left w:val="none" w:sz="0" w:space="0" w:color="auto"/>
                    <w:bottom w:val="none" w:sz="0" w:space="0" w:color="auto"/>
                    <w:right w:val="none" w:sz="0" w:space="0" w:color="auto"/>
                  </w:divBdr>
                  <w:divsChild>
                    <w:div w:id="1066991855">
                      <w:marLeft w:val="0"/>
                      <w:marRight w:val="0"/>
                      <w:marTop w:val="0"/>
                      <w:marBottom w:val="0"/>
                      <w:divBdr>
                        <w:top w:val="none" w:sz="0" w:space="0" w:color="auto"/>
                        <w:left w:val="none" w:sz="0" w:space="0" w:color="auto"/>
                        <w:bottom w:val="none" w:sz="0" w:space="0" w:color="auto"/>
                        <w:right w:val="none" w:sz="0" w:space="0" w:color="auto"/>
                      </w:divBdr>
                    </w:div>
                  </w:divsChild>
                </w:div>
                <w:div w:id="387195385">
                  <w:marLeft w:val="0"/>
                  <w:marRight w:val="0"/>
                  <w:marTop w:val="0"/>
                  <w:marBottom w:val="0"/>
                  <w:divBdr>
                    <w:top w:val="none" w:sz="0" w:space="0" w:color="auto"/>
                    <w:left w:val="none" w:sz="0" w:space="0" w:color="auto"/>
                    <w:bottom w:val="none" w:sz="0" w:space="0" w:color="auto"/>
                    <w:right w:val="none" w:sz="0" w:space="0" w:color="auto"/>
                  </w:divBdr>
                  <w:divsChild>
                    <w:div w:id="708719797">
                      <w:marLeft w:val="0"/>
                      <w:marRight w:val="0"/>
                      <w:marTop w:val="0"/>
                      <w:marBottom w:val="0"/>
                      <w:divBdr>
                        <w:top w:val="none" w:sz="0" w:space="0" w:color="auto"/>
                        <w:left w:val="none" w:sz="0" w:space="0" w:color="auto"/>
                        <w:bottom w:val="none" w:sz="0" w:space="0" w:color="auto"/>
                        <w:right w:val="none" w:sz="0" w:space="0" w:color="auto"/>
                      </w:divBdr>
                    </w:div>
                  </w:divsChild>
                </w:div>
                <w:div w:id="1061907225">
                  <w:marLeft w:val="0"/>
                  <w:marRight w:val="0"/>
                  <w:marTop w:val="0"/>
                  <w:marBottom w:val="0"/>
                  <w:divBdr>
                    <w:top w:val="none" w:sz="0" w:space="0" w:color="auto"/>
                    <w:left w:val="none" w:sz="0" w:space="0" w:color="auto"/>
                    <w:bottom w:val="none" w:sz="0" w:space="0" w:color="auto"/>
                    <w:right w:val="none" w:sz="0" w:space="0" w:color="auto"/>
                  </w:divBdr>
                  <w:divsChild>
                    <w:div w:id="1912541891">
                      <w:marLeft w:val="0"/>
                      <w:marRight w:val="0"/>
                      <w:marTop w:val="0"/>
                      <w:marBottom w:val="0"/>
                      <w:divBdr>
                        <w:top w:val="none" w:sz="0" w:space="0" w:color="auto"/>
                        <w:left w:val="none" w:sz="0" w:space="0" w:color="auto"/>
                        <w:bottom w:val="none" w:sz="0" w:space="0" w:color="auto"/>
                        <w:right w:val="none" w:sz="0" w:space="0" w:color="auto"/>
                      </w:divBdr>
                    </w:div>
                  </w:divsChild>
                </w:div>
                <w:div w:id="1595868320">
                  <w:marLeft w:val="0"/>
                  <w:marRight w:val="0"/>
                  <w:marTop w:val="0"/>
                  <w:marBottom w:val="0"/>
                  <w:divBdr>
                    <w:top w:val="none" w:sz="0" w:space="0" w:color="auto"/>
                    <w:left w:val="none" w:sz="0" w:space="0" w:color="auto"/>
                    <w:bottom w:val="none" w:sz="0" w:space="0" w:color="auto"/>
                    <w:right w:val="none" w:sz="0" w:space="0" w:color="auto"/>
                  </w:divBdr>
                  <w:divsChild>
                    <w:div w:id="1076631089">
                      <w:marLeft w:val="0"/>
                      <w:marRight w:val="0"/>
                      <w:marTop w:val="0"/>
                      <w:marBottom w:val="0"/>
                      <w:divBdr>
                        <w:top w:val="none" w:sz="0" w:space="0" w:color="auto"/>
                        <w:left w:val="none" w:sz="0" w:space="0" w:color="auto"/>
                        <w:bottom w:val="none" w:sz="0" w:space="0" w:color="auto"/>
                        <w:right w:val="none" w:sz="0" w:space="0" w:color="auto"/>
                      </w:divBdr>
                    </w:div>
                  </w:divsChild>
                </w:div>
                <w:div w:id="743375989">
                  <w:marLeft w:val="0"/>
                  <w:marRight w:val="0"/>
                  <w:marTop w:val="0"/>
                  <w:marBottom w:val="0"/>
                  <w:divBdr>
                    <w:top w:val="none" w:sz="0" w:space="0" w:color="auto"/>
                    <w:left w:val="none" w:sz="0" w:space="0" w:color="auto"/>
                    <w:bottom w:val="none" w:sz="0" w:space="0" w:color="auto"/>
                    <w:right w:val="none" w:sz="0" w:space="0" w:color="auto"/>
                  </w:divBdr>
                  <w:divsChild>
                    <w:div w:id="52388008">
                      <w:marLeft w:val="0"/>
                      <w:marRight w:val="0"/>
                      <w:marTop w:val="0"/>
                      <w:marBottom w:val="0"/>
                      <w:divBdr>
                        <w:top w:val="none" w:sz="0" w:space="0" w:color="auto"/>
                        <w:left w:val="none" w:sz="0" w:space="0" w:color="auto"/>
                        <w:bottom w:val="none" w:sz="0" w:space="0" w:color="auto"/>
                        <w:right w:val="none" w:sz="0" w:space="0" w:color="auto"/>
                      </w:divBdr>
                    </w:div>
                  </w:divsChild>
                </w:div>
                <w:div w:id="618880092">
                  <w:marLeft w:val="0"/>
                  <w:marRight w:val="0"/>
                  <w:marTop w:val="0"/>
                  <w:marBottom w:val="0"/>
                  <w:divBdr>
                    <w:top w:val="none" w:sz="0" w:space="0" w:color="auto"/>
                    <w:left w:val="none" w:sz="0" w:space="0" w:color="auto"/>
                    <w:bottom w:val="none" w:sz="0" w:space="0" w:color="auto"/>
                    <w:right w:val="none" w:sz="0" w:space="0" w:color="auto"/>
                  </w:divBdr>
                  <w:divsChild>
                    <w:div w:id="92209463">
                      <w:marLeft w:val="0"/>
                      <w:marRight w:val="0"/>
                      <w:marTop w:val="0"/>
                      <w:marBottom w:val="0"/>
                      <w:divBdr>
                        <w:top w:val="none" w:sz="0" w:space="0" w:color="auto"/>
                        <w:left w:val="none" w:sz="0" w:space="0" w:color="auto"/>
                        <w:bottom w:val="none" w:sz="0" w:space="0" w:color="auto"/>
                        <w:right w:val="none" w:sz="0" w:space="0" w:color="auto"/>
                      </w:divBdr>
                    </w:div>
                  </w:divsChild>
                </w:div>
                <w:div w:id="528222582">
                  <w:marLeft w:val="0"/>
                  <w:marRight w:val="0"/>
                  <w:marTop w:val="0"/>
                  <w:marBottom w:val="0"/>
                  <w:divBdr>
                    <w:top w:val="none" w:sz="0" w:space="0" w:color="auto"/>
                    <w:left w:val="none" w:sz="0" w:space="0" w:color="auto"/>
                    <w:bottom w:val="none" w:sz="0" w:space="0" w:color="auto"/>
                    <w:right w:val="none" w:sz="0" w:space="0" w:color="auto"/>
                  </w:divBdr>
                  <w:divsChild>
                    <w:div w:id="1458642016">
                      <w:marLeft w:val="0"/>
                      <w:marRight w:val="0"/>
                      <w:marTop w:val="0"/>
                      <w:marBottom w:val="0"/>
                      <w:divBdr>
                        <w:top w:val="none" w:sz="0" w:space="0" w:color="auto"/>
                        <w:left w:val="none" w:sz="0" w:space="0" w:color="auto"/>
                        <w:bottom w:val="none" w:sz="0" w:space="0" w:color="auto"/>
                        <w:right w:val="none" w:sz="0" w:space="0" w:color="auto"/>
                      </w:divBdr>
                    </w:div>
                  </w:divsChild>
                </w:div>
                <w:div w:id="2043943088">
                  <w:marLeft w:val="0"/>
                  <w:marRight w:val="0"/>
                  <w:marTop w:val="0"/>
                  <w:marBottom w:val="0"/>
                  <w:divBdr>
                    <w:top w:val="none" w:sz="0" w:space="0" w:color="auto"/>
                    <w:left w:val="none" w:sz="0" w:space="0" w:color="auto"/>
                    <w:bottom w:val="none" w:sz="0" w:space="0" w:color="auto"/>
                    <w:right w:val="none" w:sz="0" w:space="0" w:color="auto"/>
                  </w:divBdr>
                  <w:divsChild>
                    <w:div w:id="1877887671">
                      <w:marLeft w:val="0"/>
                      <w:marRight w:val="0"/>
                      <w:marTop w:val="0"/>
                      <w:marBottom w:val="0"/>
                      <w:divBdr>
                        <w:top w:val="none" w:sz="0" w:space="0" w:color="auto"/>
                        <w:left w:val="none" w:sz="0" w:space="0" w:color="auto"/>
                        <w:bottom w:val="none" w:sz="0" w:space="0" w:color="auto"/>
                        <w:right w:val="none" w:sz="0" w:space="0" w:color="auto"/>
                      </w:divBdr>
                    </w:div>
                  </w:divsChild>
                </w:div>
                <w:div w:id="393503144">
                  <w:marLeft w:val="0"/>
                  <w:marRight w:val="0"/>
                  <w:marTop w:val="0"/>
                  <w:marBottom w:val="0"/>
                  <w:divBdr>
                    <w:top w:val="none" w:sz="0" w:space="0" w:color="auto"/>
                    <w:left w:val="none" w:sz="0" w:space="0" w:color="auto"/>
                    <w:bottom w:val="none" w:sz="0" w:space="0" w:color="auto"/>
                    <w:right w:val="none" w:sz="0" w:space="0" w:color="auto"/>
                  </w:divBdr>
                  <w:divsChild>
                    <w:div w:id="352265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16829">
      <w:bodyDiv w:val="1"/>
      <w:marLeft w:val="0"/>
      <w:marRight w:val="0"/>
      <w:marTop w:val="0"/>
      <w:marBottom w:val="0"/>
      <w:divBdr>
        <w:top w:val="none" w:sz="0" w:space="0" w:color="auto"/>
        <w:left w:val="none" w:sz="0" w:space="0" w:color="auto"/>
        <w:bottom w:val="none" w:sz="0" w:space="0" w:color="auto"/>
        <w:right w:val="none" w:sz="0" w:space="0" w:color="auto"/>
      </w:divBdr>
    </w:div>
    <w:div w:id="141000598">
      <w:bodyDiv w:val="1"/>
      <w:marLeft w:val="0"/>
      <w:marRight w:val="0"/>
      <w:marTop w:val="0"/>
      <w:marBottom w:val="0"/>
      <w:divBdr>
        <w:top w:val="none" w:sz="0" w:space="0" w:color="auto"/>
        <w:left w:val="none" w:sz="0" w:space="0" w:color="auto"/>
        <w:bottom w:val="none" w:sz="0" w:space="0" w:color="auto"/>
        <w:right w:val="none" w:sz="0" w:space="0" w:color="auto"/>
      </w:divBdr>
    </w:div>
    <w:div w:id="709111806">
      <w:bodyDiv w:val="1"/>
      <w:marLeft w:val="0"/>
      <w:marRight w:val="0"/>
      <w:marTop w:val="0"/>
      <w:marBottom w:val="0"/>
      <w:divBdr>
        <w:top w:val="none" w:sz="0" w:space="0" w:color="auto"/>
        <w:left w:val="none" w:sz="0" w:space="0" w:color="auto"/>
        <w:bottom w:val="none" w:sz="0" w:space="0" w:color="auto"/>
        <w:right w:val="none" w:sz="0" w:space="0" w:color="auto"/>
      </w:divBdr>
    </w:div>
    <w:div w:id="889616030">
      <w:bodyDiv w:val="1"/>
      <w:marLeft w:val="0"/>
      <w:marRight w:val="0"/>
      <w:marTop w:val="0"/>
      <w:marBottom w:val="0"/>
      <w:divBdr>
        <w:top w:val="none" w:sz="0" w:space="0" w:color="auto"/>
        <w:left w:val="none" w:sz="0" w:space="0" w:color="auto"/>
        <w:bottom w:val="none" w:sz="0" w:space="0" w:color="auto"/>
        <w:right w:val="none" w:sz="0" w:space="0" w:color="auto"/>
      </w:divBdr>
    </w:div>
    <w:div w:id="1408654829">
      <w:bodyDiv w:val="1"/>
      <w:marLeft w:val="0"/>
      <w:marRight w:val="0"/>
      <w:marTop w:val="0"/>
      <w:marBottom w:val="0"/>
      <w:divBdr>
        <w:top w:val="none" w:sz="0" w:space="0" w:color="auto"/>
        <w:left w:val="none" w:sz="0" w:space="0" w:color="auto"/>
        <w:bottom w:val="none" w:sz="0" w:space="0" w:color="auto"/>
        <w:right w:val="none" w:sz="0" w:space="0" w:color="auto"/>
      </w:divBdr>
      <w:divsChild>
        <w:div w:id="1818455794">
          <w:marLeft w:val="0"/>
          <w:marRight w:val="0"/>
          <w:marTop w:val="0"/>
          <w:marBottom w:val="0"/>
          <w:divBdr>
            <w:top w:val="none" w:sz="0" w:space="0" w:color="auto"/>
            <w:left w:val="none" w:sz="0" w:space="0" w:color="auto"/>
            <w:bottom w:val="none" w:sz="0" w:space="0" w:color="auto"/>
            <w:right w:val="none" w:sz="0" w:space="0" w:color="auto"/>
          </w:divBdr>
          <w:divsChild>
            <w:div w:id="1316569032">
              <w:marLeft w:val="0"/>
              <w:marRight w:val="0"/>
              <w:marTop w:val="0"/>
              <w:marBottom w:val="0"/>
              <w:divBdr>
                <w:top w:val="none" w:sz="0" w:space="0" w:color="auto"/>
                <w:left w:val="none" w:sz="0" w:space="0" w:color="auto"/>
                <w:bottom w:val="none" w:sz="0" w:space="0" w:color="auto"/>
                <w:right w:val="none" w:sz="0" w:space="0" w:color="auto"/>
              </w:divBdr>
              <w:divsChild>
                <w:div w:id="623116377">
                  <w:marLeft w:val="0"/>
                  <w:marRight w:val="0"/>
                  <w:marTop w:val="0"/>
                  <w:marBottom w:val="0"/>
                  <w:divBdr>
                    <w:top w:val="none" w:sz="0" w:space="0" w:color="auto"/>
                    <w:left w:val="none" w:sz="0" w:space="0" w:color="auto"/>
                    <w:bottom w:val="none" w:sz="0" w:space="0" w:color="auto"/>
                    <w:right w:val="none" w:sz="0" w:space="0" w:color="auto"/>
                  </w:divBdr>
                  <w:divsChild>
                    <w:div w:id="168562680">
                      <w:marLeft w:val="0"/>
                      <w:marRight w:val="0"/>
                      <w:marTop w:val="0"/>
                      <w:marBottom w:val="0"/>
                      <w:divBdr>
                        <w:top w:val="none" w:sz="0" w:space="0" w:color="auto"/>
                        <w:left w:val="none" w:sz="0" w:space="0" w:color="auto"/>
                        <w:bottom w:val="none" w:sz="0" w:space="0" w:color="auto"/>
                        <w:right w:val="none" w:sz="0" w:space="0" w:color="auto"/>
                      </w:divBdr>
                    </w:div>
                  </w:divsChild>
                </w:div>
                <w:div w:id="66610045">
                  <w:marLeft w:val="0"/>
                  <w:marRight w:val="0"/>
                  <w:marTop w:val="0"/>
                  <w:marBottom w:val="0"/>
                  <w:divBdr>
                    <w:top w:val="none" w:sz="0" w:space="0" w:color="auto"/>
                    <w:left w:val="none" w:sz="0" w:space="0" w:color="auto"/>
                    <w:bottom w:val="none" w:sz="0" w:space="0" w:color="auto"/>
                    <w:right w:val="none" w:sz="0" w:space="0" w:color="auto"/>
                  </w:divBdr>
                  <w:divsChild>
                    <w:div w:id="1834905161">
                      <w:marLeft w:val="0"/>
                      <w:marRight w:val="0"/>
                      <w:marTop w:val="0"/>
                      <w:marBottom w:val="0"/>
                      <w:divBdr>
                        <w:top w:val="none" w:sz="0" w:space="0" w:color="auto"/>
                        <w:left w:val="none" w:sz="0" w:space="0" w:color="auto"/>
                        <w:bottom w:val="none" w:sz="0" w:space="0" w:color="auto"/>
                        <w:right w:val="none" w:sz="0" w:space="0" w:color="auto"/>
                      </w:divBdr>
                    </w:div>
                  </w:divsChild>
                </w:div>
                <w:div w:id="167061697">
                  <w:marLeft w:val="0"/>
                  <w:marRight w:val="0"/>
                  <w:marTop w:val="0"/>
                  <w:marBottom w:val="0"/>
                  <w:divBdr>
                    <w:top w:val="none" w:sz="0" w:space="0" w:color="auto"/>
                    <w:left w:val="none" w:sz="0" w:space="0" w:color="auto"/>
                    <w:bottom w:val="none" w:sz="0" w:space="0" w:color="auto"/>
                    <w:right w:val="none" w:sz="0" w:space="0" w:color="auto"/>
                  </w:divBdr>
                  <w:divsChild>
                    <w:div w:id="1313481460">
                      <w:marLeft w:val="0"/>
                      <w:marRight w:val="0"/>
                      <w:marTop w:val="0"/>
                      <w:marBottom w:val="0"/>
                      <w:divBdr>
                        <w:top w:val="none" w:sz="0" w:space="0" w:color="auto"/>
                        <w:left w:val="none" w:sz="0" w:space="0" w:color="auto"/>
                        <w:bottom w:val="none" w:sz="0" w:space="0" w:color="auto"/>
                        <w:right w:val="none" w:sz="0" w:space="0" w:color="auto"/>
                      </w:divBdr>
                    </w:div>
                  </w:divsChild>
                </w:div>
                <w:div w:id="1921712294">
                  <w:marLeft w:val="0"/>
                  <w:marRight w:val="0"/>
                  <w:marTop w:val="0"/>
                  <w:marBottom w:val="0"/>
                  <w:divBdr>
                    <w:top w:val="none" w:sz="0" w:space="0" w:color="auto"/>
                    <w:left w:val="none" w:sz="0" w:space="0" w:color="auto"/>
                    <w:bottom w:val="none" w:sz="0" w:space="0" w:color="auto"/>
                    <w:right w:val="none" w:sz="0" w:space="0" w:color="auto"/>
                  </w:divBdr>
                  <w:divsChild>
                    <w:div w:id="2018730678">
                      <w:marLeft w:val="0"/>
                      <w:marRight w:val="0"/>
                      <w:marTop w:val="0"/>
                      <w:marBottom w:val="0"/>
                      <w:divBdr>
                        <w:top w:val="none" w:sz="0" w:space="0" w:color="auto"/>
                        <w:left w:val="none" w:sz="0" w:space="0" w:color="auto"/>
                        <w:bottom w:val="none" w:sz="0" w:space="0" w:color="auto"/>
                        <w:right w:val="none" w:sz="0" w:space="0" w:color="auto"/>
                      </w:divBdr>
                    </w:div>
                  </w:divsChild>
                </w:div>
                <w:div w:id="244268946">
                  <w:marLeft w:val="0"/>
                  <w:marRight w:val="0"/>
                  <w:marTop w:val="0"/>
                  <w:marBottom w:val="0"/>
                  <w:divBdr>
                    <w:top w:val="none" w:sz="0" w:space="0" w:color="auto"/>
                    <w:left w:val="none" w:sz="0" w:space="0" w:color="auto"/>
                    <w:bottom w:val="none" w:sz="0" w:space="0" w:color="auto"/>
                    <w:right w:val="none" w:sz="0" w:space="0" w:color="auto"/>
                  </w:divBdr>
                  <w:divsChild>
                    <w:div w:id="1812942493">
                      <w:marLeft w:val="0"/>
                      <w:marRight w:val="0"/>
                      <w:marTop w:val="0"/>
                      <w:marBottom w:val="0"/>
                      <w:divBdr>
                        <w:top w:val="none" w:sz="0" w:space="0" w:color="auto"/>
                        <w:left w:val="none" w:sz="0" w:space="0" w:color="auto"/>
                        <w:bottom w:val="none" w:sz="0" w:space="0" w:color="auto"/>
                        <w:right w:val="none" w:sz="0" w:space="0" w:color="auto"/>
                      </w:divBdr>
                    </w:div>
                  </w:divsChild>
                </w:div>
                <w:div w:id="1901478488">
                  <w:marLeft w:val="0"/>
                  <w:marRight w:val="0"/>
                  <w:marTop w:val="0"/>
                  <w:marBottom w:val="0"/>
                  <w:divBdr>
                    <w:top w:val="none" w:sz="0" w:space="0" w:color="auto"/>
                    <w:left w:val="none" w:sz="0" w:space="0" w:color="auto"/>
                    <w:bottom w:val="none" w:sz="0" w:space="0" w:color="auto"/>
                    <w:right w:val="none" w:sz="0" w:space="0" w:color="auto"/>
                  </w:divBdr>
                  <w:divsChild>
                    <w:div w:id="1914773155">
                      <w:marLeft w:val="0"/>
                      <w:marRight w:val="0"/>
                      <w:marTop w:val="0"/>
                      <w:marBottom w:val="0"/>
                      <w:divBdr>
                        <w:top w:val="none" w:sz="0" w:space="0" w:color="auto"/>
                        <w:left w:val="none" w:sz="0" w:space="0" w:color="auto"/>
                        <w:bottom w:val="none" w:sz="0" w:space="0" w:color="auto"/>
                        <w:right w:val="none" w:sz="0" w:space="0" w:color="auto"/>
                      </w:divBdr>
                    </w:div>
                  </w:divsChild>
                </w:div>
                <w:div w:id="732895883">
                  <w:marLeft w:val="0"/>
                  <w:marRight w:val="0"/>
                  <w:marTop w:val="0"/>
                  <w:marBottom w:val="0"/>
                  <w:divBdr>
                    <w:top w:val="none" w:sz="0" w:space="0" w:color="auto"/>
                    <w:left w:val="none" w:sz="0" w:space="0" w:color="auto"/>
                    <w:bottom w:val="none" w:sz="0" w:space="0" w:color="auto"/>
                    <w:right w:val="none" w:sz="0" w:space="0" w:color="auto"/>
                  </w:divBdr>
                  <w:divsChild>
                    <w:div w:id="1160315405">
                      <w:marLeft w:val="0"/>
                      <w:marRight w:val="0"/>
                      <w:marTop w:val="0"/>
                      <w:marBottom w:val="0"/>
                      <w:divBdr>
                        <w:top w:val="none" w:sz="0" w:space="0" w:color="auto"/>
                        <w:left w:val="none" w:sz="0" w:space="0" w:color="auto"/>
                        <w:bottom w:val="none" w:sz="0" w:space="0" w:color="auto"/>
                        <w:right w:val="none" w:sz="0" w:space="0" w:color="auto"/>
                      </w:divBdr>
                    </w:div>
                  </w:divsChild>
                </w:div>
                <w:div w:id="1862352888">
                  <w:marLeft w:val="0"/>
                  <w:marRight w:val="0"/>
                  <w:marTop w:val="0"/>
                  <w:marBottom w:val="0"/>
                  <w:divBdr>
                    <w:top w:val="none" w:sz="0" w:space="0" w:color="auto"/>
                    <w:left w:val="none" w:sz="0" w:space="0" w:color="auto"/>
                    <w:bottom w:val="none" w:sz="0" w:space="0" w:color="auto"/>
                    <w:right w:val="none" w:sz="0" w:space="0" w:color="auto"/>
                  </w:divBdr>
                  <w:divsChild>
                    <w:div w:id="1150175270">
                      <w:marLeft w:val="0"/>
                      <w:marRight w:val="0"/>
                      <w:marTop w:val="0"/>
                      <w:marBottom w:val="0"/>
                      <w:divBdr>
                        <w:top w:val="none" w:sz="0" w:space="0" w:color="auto"/>
                        <w:left w:val="none" w:sz="0" w:space="0" w:color="auto"/>
                        <w:bottom w:val="none" w:sz="0" w:space="0" w:color="auto"/>
                        <w:right w:val="none" w:sz="0" w:space="0" w:color="auto"/>
                      </w:divBdr>
                    </w:div>
                  </w:divsChild>
                </w:div>
                <w:div w:id="1090349129">
                  <w:marLeft w:val="0"/>
                  <w:marRight w:val="0"/>
                  <w:marTop w:val="0"/>
                  <w:marBottom w:val="0"/>
                  <w:divBdr>
                    <w:top w:val="none" w:sz="0" w:space="0" w:color="auto"/>
                    <w:left w:val="none" w:sz="0" w:space="0" w:color="auto"/>
                    <w:bottom w:val="none" w:sz="0" w:space="0" w:color="auto"/>
                    <w:right w:val="none" w:sz="0" w:space="0" w:color="auto"/>
                  </w:divBdr>
                  <w:divsChild>
                    <w:div w:id="718089804">
                      <w:marLeft w:val="0"/>
                      <w:marRight w:val="0"/>
                      <w:marTop w:val="0"/>
                      <w:marBottom w:val="0"/>
                      <w:divBdr>
                        <w:top w:val="none" w:sz="0" w:space="0" w:color="auto"/>
                        <w:left w:val="none" w:sz="0" w:space="0" w:color="auto"/>
                        <w:bottom w:val="none" w:sz="0" w:space="0" w:color="auto"/>
                        <w:right w:val="none" w:sz="0" w:space="0" w:color="auto"/>
                      </w:divBdr>
                    </w:div>
                  </w:divsChild>
                </w:div>
                <w:div w:id="1075787103">
                  <w:marLeft w:val="0"/>
                  <w:marRight w:val="0"/>
                  <w:marTop w:val="0"/>
                  <w:marBottom w:val="0"/>
                  <w:divBdr>
                    <w:top w:val="none" w:sz="0" w:space="0" w:color="auto"/>
                    <w:left w:val="none" w:sz="0" w:space="0" w:color="auto"/>
                    <w:bottom w:val="none" w:sz="0" w:space="0" w:color="auto"/>
                    <w:right w:val="none" w:sz="0" w:space="0" w:color="auto"/>
                  </w:divBdr>
                  <w:divsChild>
                    <w:div w:id="1422873714">
                      <w:marLeft w:val="0"/>
                      <w:marRight w:val="0"/>
                      <w:marTop w:val="0"/>
                      <w:marBottom w:val="0"/>
                      <w:divBdr>
                        <w:top w:val="none" w:sz="0" w:space="0" w:color="auto"/>
                        <w:left w:val="none" w:sz="0" w:space="0" w:color="auto"/>
                        <w:bottom w:val="none" w:sz="0" w:space="0" w:color="auto"/>
                        <w:right w:val="none" w:sz="0" w:space="0" w:color="auto"/>
                      </w:divBdr>
                    </w:div>
                  </w:divsChild>
                </w:div>
                <w:div w:id="1909222935">
                  <w:marLeft w:val="0"/>
                  <w:marRight w:val="0"/>
                  <w:marTop w:val="0"/>
                  <w:marBottom w:val="0"/>
                  <w:divBdr>
                    <w:top w:val="none" w:sz="0" w:space="0" w:color="auto"/>
                    <w:left w:val="none" w:sz="0" w:space="0" w:color="auto"/>
                    <w:bottom w:val="none" w:sz="0" w:space="0" w:color="auto"/>
                    <w:right w:val="none" w:sz="0" w:space="0" w:color="auto"/>
                  </w:divBdr>
                  <w:divsChild>
                    <w:div w:id="158350059">
                      <w:marLeft w:val="0"/>
                      <w:marRight w:val="0"/>
                      <w:marTop w:val="0"/>
                      <w:marBottom w:val="0"/>
                      <w:divBdr>
                        <w:top w:val="none" w:sz="0" w:space="0" w:color="auto"/>
                        <w:left w:val="none" w:sz="0" w:space="0" w:color="auto"/>
                        <w:bottom w:val="none" w:sz="0" w:space="0" w:color="auto"/>
                        <w:right w:val="none" w:sz="0" w:space="0" w:color="auto"/>
                      </w:divBdr>
                    </w:div>
                  </w:divsChild>
                </w:div>
                <w:div w:id="1044603306">
                  <w:marLeft w:val="0"/>
                  <w:marRight w:val="0"/>
                  <w:marTop w:val="0"/>
                  <w:marBottom w:val="0"/>
                  <w:divBdr>
                    <w:top w:val="none" w:sz="0" w:space="0" w:color="auto"/>
                    <w:left w:val="none" w:sz="0" w:space="0" w:color="auto"/>
                    <w:bottom w:val="none" w:sz="0" w:space="0" w:color="auto"/>
                    <w:right w:val="none" w:sz="0" w:space="0" w:color="auto"/>
                  </w:divBdr>
                  <w:divsChild>
                    <w:div w:id="519513602">
                      <w:marLeft w:val="0"/>
                      <w:marRight w:val="0"/>
                      <w:marTop w:val="0"/>
                      <w:marBottom w:val="0"/>
                      <w:divBdr>
                        <w:top w:val="none" w:sz="0" w:space="0" w:color="auto"/>
                        <w:left w:val="none" w:sz="0" w:space="0" w:color="auto"/>
                        <w:bottom w:val="none" w:sz="0" w:space="0" w:color="auto"/>
                        <w:right w:val="none" w:sz="0" w:space="0" w:color="auto"/>
                      </w:divBdr>
                    </w:div>
                  </w:divsChild>
                </w:div>
                <w:div w:id="344983351">
                  <w:marLeft w:val="0"/>
                  <w:marRight w:val="0"/>
                  <w:marTop w:val="0"/>
                  <w:marBottom w:val="0"/>
                  <w:divBdr>
                    <w:top w:val="none" w:sz="0" w:space="0" w:color="auto"/>
                    <w:left w:val="none" w:sz="0" w:space="0" w:color="auto"/>
                    <w:bottom w:val="none" w:sz="0" w:space="0" w:color="auto"/>
                    <w:right w:val="none" w:sz="0" w:space="0" w:color="auto"/>
                  </w:divBdr>
                  <w:divsChild>
                    <w:div w:id="1651904370">
                      <w:marLeft w:val="0"/>
                      <w:marRight w:val="0"/>
                      <w:marTop w:val="0"/>
                      <w:marBottom w:val="0"/>
                      <w:divBdr>
                        <w:top w:val="none" w:sz="0" w:space="0" w:color="auto"/>
                        <w:left w:val="none" w:sz="0" w:space="0" w:color="auto"/>
                        <w:bottom w:val="none" w:sz="0" w:space="0" w:color="auto"/>
                        <w:right w:val="none" w:sz="0" w:space="0" w:color="auto"/>
                      </w:divBdr>
                    </w:div>
                  </w:divsChild>
                </w:div>
                <w:div w:id="577254992">
                  <w:marLeft w:val="0"/>
                  <w:marRight w:val="0"/>
                  <w:marTop w:val="0"/>
                  <w:marBottom w:val="0"/>
                  <w:divBdr>
                    <w:top w:val="none" w:sz="0" w:space="0" w:color="auto"/>
                    <w:left w:val="none" w:sz="0" w:space="0" w:color="auto"/>
                    <w:bottom w:val="none" w:sz="0" w:space="0" w:color="auto"/>
                    <w:right w:val="none" w:sz="0" w:space="0" w:color="auto"/>
                  </w:divBdr>
                  <w:divsChild>
                    <w:div w:id="1689090961">
                      <w:marLeft w:val="0"/>
                      <w:marRight w:val="0"/>
                      <w:marTop w:val="0"/>
                      <w:marBottom w:val="0"/>
                      <w:divBdr>
                        <w:top w:val="none" w:sz="0" w:space="0" w:color="auto"/>
                        <w:left w:val="none" w:sz="0" w:space="0" w:color="auto"/>
                        <w:bottom w:val="none" w:sz="0" w:space="0" w:color="auto"/>
                        <w:right w:val="none" w:sz="0" w:space="0" w:color="auto"/>
                      </w:divBdr>
                    </w:div>
                  </w:divsChild>
                </w:div>
                <w:div w:id="1422918792">
                  <w:marLeft w:val="0"/>
                  <w:marRight w:val="0"/>
                  <w:marTop w:val="0"/>
                  <w:marBottom w:val="0"/>
                  <w:divBdr>
                    <w:top w:val="none" w:sz="0" w:space="0" w:color="auto"/>
                    <w:left w:val="none" w:sz="0" w:space="0" w:color="auto"/>
                    <w:bottom w:val="none" w:sz="0" w:space="0" w:color="auto"/>
                    <w:right w:val="none" w:sz="0" w:space="0" w:color="auto"/>
                  </w:divBdr>
                  <w:divsChild>
                    <w:div w:id="695353541">
                      <w:marLeft w:val="0"/>
                      <w:marRight w:val="0"/>
                      <w:marTop w:val="0"/>
                      <w:marBottom w:val="0"/>
                      <w:divBdr>
                        <w:top w:val="none" w:sz="0" w:space="0" w:color="auto"/>
                        <w:left w:val="none" w:sz="0" w:space="0" w:color="auto"/>
                        <w:bottom w:val="none" w:sz="0" w:space="0" w:color="auto"/>
                        <w:right w:val="none" w:sz="0" w:space="0" w:color="auto"/>
                      </w:divBdr>
                    </w:div>
                  </w:divsChild>
                </w:div>
                <w:div w:id="777484241">
                  <w:marLeft w:val="0"/>
                  <w:marRight w:val="0"/>
                  <w:marTop w:val="0"/>
                  <w:marBottom w:val="0"/>
                  <w:divBdr>
                    <w:top w:val="none" w:sz="0" w:space="0" w:color="auto"/>
                    <w:left w:val="none" w:sz="0" w:space="0" w:color="auto"/>
                    <w:bottom w:val="none" w:sz="0" w:space="0" w:color="auto"/>
                    <w:right w:val="none" w:sz="0" w:space="0" w:color="auto"/>
                  </w:divBdr>
                  <w:divsChild>
                    <w:div w:id="1461917705">
                      <w:marLeft w:val="0"/>
                      <w:marRight w:val="0"/>
                      <w:marTop w:val="0"/>
                      <w:marBottom w:val="0"/>
                      <w:divBdr>
                        <w:top w:val="none" w:sz="0" w:space="0" w:color="auto"/>
                        <w:left w:val="none" w:sz="0" w:space="0" w:color="auto"/>
                        <w:bottom w:val="none" w:sz="0" w:space="0" w:color="auto"/>
                        <w:right w:val="none" w:sz="0" w:space="0" w:color="auto"/>
                      </w:divBdr>
                    </w:div>
                  </w:divsChild>
                </w:div>
                <w:div w:id="869687823">
                  <w:marLeft w:val="0"/>
                  <w:marRight w:val="0"/>
                  <w:marTop w:val="0"/>
                  <w:marBottom w:val="0"/>
                  <w:divBdr>
                    <w:top w:val="none" w:sz="0" w:space="0" w:color="auto"/>
                    <w:left w:val="none" w:sz="0" w:space="0" w:color="auto"/>
                    <w:bottom w:val="none" w:sz="0" w:space="0" w:color="auto"/>
                    <w:right w:val="none" w:sz="0" w:space="0" w:color="auto"/>
                  </w:divBdr>
                  <w:divsChild>
                    <w:div w:id="1208906678">
                      <w:marLeft w:val="0"/>
                      <w:marRight w:val="0"/>
                      <w:marTop w:val="0"/>
                      <w:marBottom w:val="0"/>
                      <w:divBdr>
                        <w:top w:val="none" w:sz="0" w:space="0" w:color="auto"/>
                        <w:left w:val="none" w:sz="0" w:space="0" w:color="auto"/>
                        <w:bottom w:val="none" w:sz="0" w:space="0" w:color="auto"/>
                        <w:right w:val="none" w:sz="0" w:space="0" w:color="auto"/>
                      </w:divBdr>
                    </w:div>
                  </w:divsChild>
                </w:div>
                <w:div w:id="338460103">
                  <w:marLeft w:val="0"/>
                  <w:marRight w:val="0"/>
                  <w:marTop w:val="0"/>
                  <w:marBottom w:val="0"/>
                  <w:divBdr>
                    <w:top w:val="none" w:sz="0" w:space="0" w:color="auto"/>
                    <w:left w:val="none" w:sz="0" w:space="0" w:color="auto"/>
                    <w:bottom w:val="none" w:sz="0" w:space="0" w:color="auto"/>
                    <w:right w:val="none" w:sz="0" w:space="0" w:color="auto"/>
                  </w:divBdr>
                  <w:divsChild>
                    <w:div w:id="2024553510">
                      <w:marLeft w:val="0"/>
                      <w:marRight w:val="0"/>
                      <w:marTop w:val="0"/>
                      <w:marBottom w:val="0"/>
                      <w:divBdr>
                        <w:top w:val="none" w:sz="0" w:space="0" w:color="auto"/>
                        <w:left w:val="none" w:sz="0" w:space="0" w:color="auto"/>
                        <w:bottom w:val="none" w:sz="0" w:space="0" w:color="auto"/>
                        <w:right w:val="none" w:sz="0" w:space="0" w:color="auto"/>
                      </w:divBdr>
                    </w:div>
                  </w:divsChild>
                </w:div>
                <w:div w:id="1664432581">
                  <w:marLeft w:val="0"/>
                  <w:marRight w:val="0"/>
                  <w:marTop w:val="0"/>
                  <w:marBottom w:val="0"/>
                  <w:divBdr>
                    <w:top w:val="none" w:sz="0" w:space="0" w:color="auto"/>
                    <w:left w:val="none" w:sz="0" w:space="0" w:color="auto"/>
                    <w:bottom w:val="none" w:sz="0" w:space="0" w:color="auto"/>
                    <w:right w:val="none" w:sz="0" w:space="0" w:color="auto"/>
                  </w:divBdr>
                  <w:divsChild>
                    <w:div w:id="1466509010">
                      <w:marLeft w:val="0"/>
                      <w:marRight w:val="0"/>
                      <w:marTop w:val="0"/>
                      <w:marBottom w:val="0"/>
                      <w:divBdr>
                        <w:top w:val="none" w:sz="0" w:space="0" w:color="auto"/>
                        <w:left w:val="none" w:sz="0" w:space="0" w:color="auto"/>
                        <w:bottom w:val="none" w:sz="0" w:space="0" w:color="auto"/>
                        <w:right w:val="none" w:sz="0" w:space="0" w:color="auto"/>
                      </w:divBdr>
                    </w:div>
                  </w:divsChild>
                </w:div>
                <w:div w:id="1445613691">
                  <w:marLeft w:val="0"/>
                  <w:marRight w:val="0"/>
                  <w:marTop w:val="0"/>
                  <w:marBottom w:val="0"/>
                  <w:divBdr>
                    <w:top w:val="none" w:sz="0" w:space="0" w:color="auto"/>
                    <w:left w:val="none" w:sz="0" w:space="0" w:color="auto"/>
                    <w:bottom w:val="none" w:sz="0" w:space="0" w:color="auto"/>
                    <w:right w:val="none" w:sz="0" w:space="0" w:color="auto"/>
                  </w:divBdr>
                  <w:divsChild>
                    <w:div w:id="1604797864">
                      <w:marLeft w:val="0"/>
                      <w:marRight w:val="0"/>
                      <w:marTop w:val="0"/>
                      <w:marBottom w:val="0"/>
                      <w:divBdr>
                        <w:top w:val="none" w:sz="0" w:space="0" w:color="auto"/>
                        <w:left w:val="none" w:sz="0" w:space="0" w:color="auto"/>
                        <w:bottom w:val="none" w:sz="0" w:space="0" w:color="auto"/>
                        <w:right w:val="none" w:sz="0" w:space="0" w:color="auto"/>
                      </w:divBdr>
                    </w:div>
                  </w:divsChild>
                </w:div>
                <w:div w:id="765536719">
                  <w:marLeft w:val="0"/>
                  <w:marRight w:val="0"/>
                  <w:marTop w:val="0"/>
                  <w:marBottom w:val="0"/>
                  <w:divBdr>
                    <w:top w:val="none" w:sz="0" w:space="0" w:color="auto"/>
                    <w:left w:val="none" w:sz="0" w:space="0" w:color="auto"/>
                    <w:bottom w:val="none" w:sz="0" w:space="0" w:color="auto"/>
                    <w:right w:val="none" w:sz="0" w:space="0" w:color="auto"/>
                  </w:divBdr>
                  <w:divsChild>
                    <w:div w:id="797916078">
                      <w:marLeft w:val="0"/>
                      <w:marRight w:val="0"/>
                      <w:marTop w:val="0"/>
                      <w:marBottom w:val="0"/>
                      <w:divBdr>
                        <w:top w:val="none" w:sz="0" w:space="0" w:color="auto"/>
                        <w:left w:val="none" w:sz="0" w:space="0" w:color="auto"/>
                        <w:bottom w:val="none" w:sz="0" w:space="0" w:color="auto"/>
                        <w:right w:val="none" w:sz="0" w:space="0" w:color="auto"/>
                      </w:divBdr>
                    </w:div>
                  </w:divsChild>
                </w:div>
                <w:div w:id="586887302">
                  <w:marLeft w:val="0"/>
                  <w:marRight w:val="0"/>
                  <w:marTop w:val="0"/>
                  <w:marBottom w:val="0"/>
                  <w:divBdr>
                    <w:top w:val="none" w:sz="0" w:space="0" w:color="auto"/>
                    <w:left w:val="none" w:sz="0" w:space="0" w:color="auto"/>
                    <w:bottom w:val="none" w:sz="0" w:space="0" w:color="auto"/>
                    <w:right w:val="none" w:sz="0" w:space="0" w:color="auto"/>
                  </w:divBdr>
                  <w:divsChild>
                    <w:div w:id="2145803835">
                      <w:marLeft w:val="0"/>
                      <w:marRight w:val="0"/>
                      <w:marTop w:val="0"/>
                      <w:marBottom w:val="0"/>
                      <w:divBdr>
                        <w:top w:val="none" w:sz="0" w:space="0" w:color="auto"/>
                        <w:left w:val="none" w:sz="0" w:space="0" w:color="auto"/>
                        <w:bottom w:val="none" w:sz="0" w:space="0" w:color="auto"/>
                        <w:right w:val="none" w:sz="0" w:space="0" w:color="auto"/>
                      </w:divBdr>
                    </w:div>
                  </w:divsChild>
                </w:div>
                <w:div w:id="2043312687">
                  <w:marLeft w:val="0"/>
                  <w:marRight w:val="0"/>
                  <w:marTop w:val="0"/>
                  <w:marBottom w:val="0"/>
                  <w:divBdr>
                    <w:top w:val="none" w:sz="0" w:space="0" w:color="auto"/>
                    <w:left w:val="none" w:sz="0" w:space="0" w:color="auto"/>
                    <w:bottom w:val="none" w:sz="0" w:space="0" w:color="auto"/>
                    <w:right w:val="none" w:sz="0" w:space="0" w:color="auto"/>
                  </w:divBdr>
                  <w:divsChild>
                    <w:div w:id="532840110">
                      <w:marLeft w:val="0"/>
                      <w:marRight w:val="0"/>
                      <w:marTop w:val="0"/>
                      <w:marBottom w:val="0"/>
                      <w:divBdr>
                        <w:top w:val="none" w:sz="0" w:space="0" w:color="auto"/>
                        <w:left w:val="none" w:sz="0" w:space="0" w:color="auto"/>
                        <w:bottom w:val="none" w:sz="0" w:space="0" w:color="auto"/>
                        <w:right w:val="none" w:sz="0" w:space="0" w:color="auto"/>
                      </w:divBdr>
                    </w:div>
                  </w:divsChild>
                </w:div>
                <w:div w:id="2086684417">
                  <w:marLeft w:val="0"/>
                  <w:marRight w:val="0"/>
                  <w:marTop w:val="0"/>
                  <w:marBottom w:val="0"/>
                  <w:divBdr>
                    <w:top w:val="none" w:sz="0" w:space="0" w:color="auto"/>
                    <w:left w:val="none" w:sz="0" w:space="0" w:color="auto"/>
                    <w:bottom w:val="none" w:sz="0" w:space="0" w:color="auto"/>
                    <w:right w:val="none" w:sz="0" w:space="0" w:color="auto"/>
                  </w:divBdr>
                  <w:divsChild>
                    <w:div w:id="303124282">
                      <w:marLeft w:val="0"/>
                      <w:marRight w:val="0"/>
                      <w:marTop w:val="0"/>
                      <w:marBottom w:val="0"/>
                      <w:divBdr>
                        <w:top w:val="none" w:sz="0" w:space="0" w:color="auto"/>
                        <w:left w:val="none" w:sz="0" w:space="0" w:color="auto"/>
                        <w:bottom w:val="none" w:sz="0" w:space="0" w:color="auto"/>
                        <w:right w:val="none" w:sz="0" w:space="0" w:color="auto"/>
                      </w:divBdr>
                    </w:div>
                  </w:divsChild>
                </w:div>
                <w:div w:id="2089420936">
                  <w:marLeft w:val="0"/>
                  <w:marRight w:val="0"/>
                  <w:marTop w:val="0"/>
                  <w:marBottom w:val="0"/>
                  <w:divBdr>
                    <w:top w:val="none" w:sz="0" w:space="0" w:color="auto"/>
                    <w:left w:val="none" w:sz="0" w:space="0" w:color="auto"/>
                    <w:bottom w:val="none" w:sz="0" w:space="0" w:color="auto"/>
                    <w:right w:val="none" w:sz="0" w:space="0" w:color="auto"/>
                  </w:divBdr>
                  <w:divsChild>
                    <w:div w:id="442919940">
                      <w:marLeft w:val="0"/>
                      <w:marRight w:val="0"/>
                      <w:marTop w:val="0"/>
                      <w:marBottom w:val="0"/>
                      <w:divBdr>
                        <w:top w:val="none" w:sz="0" w:space="0" w:color="auto"/>
                        <w:left w:val="none" w:sz="0" w:space="0" w:color="auto"/>
                        <w:bottom w:val="none" w:sz="0" w:space="0" w:color="auto"/>
                        <w:right w:val="none" w:sz="0" w:space="0" w:color="auto"/>
                      </w:divBdr>
                    </w:div>
                  </w:divsChild>
                </w:div>
                <w:div w:id="1180899603">
                  <w:marLeft w:val="0"/>
                  <w:marRight w:val="0"/>
                  <w:marTop w:val="0"/>
                  <w:marBottom w:val="0"/>
                  <w:divBdr>
                    <w:top w:val="none" w:sz="0" w:space="0" w:color="auto"/>
                    <w:left w:val="none" w:sz="0" w:space="0" w:color="auto"/>
                    <w:bottom w:val="none" w:sz="0" w:space="0" w:color="auto"/>
                    <w:right w:val="none" w:sz="0" w:space="0" w:color="auto"/>
                  </w:divBdr>
                  <w:divsChild>
                    <w:div w:id="1692684035">
                      <w:marLeft w:val="0"/>
                      <w:marRight w:val="0"/>
                      <w:marTop w:val="0"/>
                      <w:marBottom w:val="0"/>
                      <w:divBdr>
                        <w:top w:val="none" w:sz="0" w:space="0" w:color="auto"/>
                        <w:left w:val="none" w:sz="0" w:space="0" w:color="auto"/>
                        <w:bottom w:val="none" w:sz="0" w:space="0" w:color="auto"/>
                        <w:right w:val="none" w:sz="0" w:space="0" w:color="auto"/>
                      </w:divBdr>
                    </w:div>
                  </w:divsChild>
                </w:div>
                <w:div w:id="907035681">
                  <w:marLeft w:val="0"/>
                  <w:marRight w:val="0"/>
                  <w:marTop w:val="0"/>
                  <w:marBottom w:val="0"/>
                  <w:divBdr>
                    <w:top w:val="none" w:sz="0" w:space="0" w:color="auto"/>
                    <w:left w:val="none" w:sz="0" w:space="0" w:color="auto"/>
                    <w:bottom w:val="none" w:sz="0" w:space="0" w:color="auto"/>
                    <w:right w:val="none" w:sz="0" w:space="0" w:color="auto"/>
                  </w:divBdr>
                  <w:divsChild>
                    <w:div w:id="1807967747">
                      <w:marLeft w:val="0"/>
                      <w:marRight w:val="0"/>
                      <w:marTop w:val="0"/>
                      <w:marBottom w:val="0"/>
                      <w:divBdr>
                        <w:top w:val="none" w:sz="0" w:space="0" w:color="auto"/>
                        <w:left w:val="none" w:sz="0" w:space="0" w:color="auto"/>
                        <w:bottom w:val="none" w:sz="0" w:space="0" w:color="auto"/>
                        <w:right w:val="none" w:sz="0" w:space="0" w:color="auto"/>
                      </w:divBdr>
                    </w:div>
                  </w:divsChild>
                </w:div>
                <w:div w:id="198862741">
                  <w:marLeft w:val="0"/>
                  <w:marRight w:val="0"/>
                  <w:marTop w:val="0"/>
                  <w:marBottom w:val="0"/>
                  <w:divBdr>
                    <w:top w:val="none" w:sz="0" w:space="0" w:color="auto"/>
                    <w:left w:val="none" w:sz="0" w:space="0" w:color="auto"/>
                    <w:bottom w:val="none" w:sz="0" w:space="0" w:color="auto"/>
                    <w:right w:val="none" w:sz="0" w:space="0" w:color="auto"/>
                  </w:divBdr>
                  <w:divsChild>
                    <w:div w:id="918252865">
                      <w:marLeft w:val="0"/>
                      <w:marRight w:val="0"/>
                      <w:marTop w:val="0"/>
                      <w:marBottom w:val="0"/>
                      <w:divBdr>
                        <w:top w:val="none" w:sz="0" w:space="0" w:color="auto"/>
                        <w:left w:val="none" w:sz="0" w:space="0" w:color="auto"/>
                        <w:bottom w:val="none" w:sz="0" w:space="0" w:color="auto"/>
                        <w:right w:val="none" w:sz="0" w:space="0" w:color="auto"/>
                      </w:divBdr>
                    </w:div>
                  </w:divsChild>
                </w:div>
                <w:div w:id="1890533576">
                  <w:marLeft w:val="0"/>
                  <w:marRight w:val="0"/>
                  <w:marTop w:val="0"/>
                  <w:marBottom w:val="0"/>
                  <w:divBdr>
                    <w:top w:val="none" w:sz="0" w:space="0" w:color="auto"/>
                    <w:left w:val="none" w:sz="0" w:space="0" w:color="auto"/>
                    <w:bottom w:val="none" w:sz="0" w:space="0" w:color="auto"/>
                    <w:right w:val="none" w:sz="0" w:space="0" w:color="auto"/>
                  </w:divBdr>
                  <w:divsChild>
                    <w:div w:id="1510178391">
                      <w:marLeft w:val="0"/>
                      <w:marRight w:val="0"/>
                      <w:marTop w:val="0"/>
                      <w:marBottom w:val="0"/>
                      <w:divBdr>
                        <w:top w:val="none" w:sz="0" w:space="0" w:color="auto"/>
                        <w:left w:val="none" w:sz="0" w:space="0" w:color="auto"/>
                        <w:bottom w:val="none" w:sz="0" w:space="0" w:color="auto"/>
                        <w:right w:val="none" w:sz="0" w:space="0" w:color="auto"/>
                      </w:divBdr>
                    </w:div>
                  </w:divsChild>
                </w:div>
                <w:div w:id="1428883259">
                  <w:marLeft w:val="0"/>
                  <w:marRight w:val="0"/>
                  <w:marTop w:val="0"/>
                  <w:marBottom w:val="0"/>
                  <w:divBdr>
                    <w:top w:val="none" w:sz="0" w:space="0" w:color="auto"/>
                    <w:left w:val="none" w:sz="0" w:space="0" w:color="auto"/>
                    <w:bottom w:val="none" w:sz="0" w:space="0" w:color="auto"/>
                    <w:right w:val="none" w:sz="0" w:space="0" w:color="auto"/>
                  </w:divBdr>
                  <w:divsChild>
                    <w:div w:id="1128011576">
                      <w:marLeft w:val="0"/>
                      <w:marRight w:val="0"/>
                      <w:marTop w:val="0"/>
                      <w:marBottom w:val="0"/>
                      <w:divBdr>
                        <w:top w:val="none" w:sz="0" w:space="0" w:color="auto"/>
                        <w:left w:val="none" w:sz="0" w:space="0" w:color="auto"/>
                        <w:bottom w:val="none" w:sz="0" w:space="0" w:color="auto"/>
                        <w:right w:val="none" w:sz="0" w:space="0" w:color="auto"/>
                      </w:divBdr>
                    </w:div>
                  </w:divsChild>
                </w:div>
                <w:div w:id="498230208">
                  <w:marLeft w:val="0"/>
                  <w:marRight w:val="0"/>
                  <w:marTop w:val="0"/>
                  <w:marBottom w:val="0"/>
                  <w:divBdr>
                    <w:top w:val="none" w:sz="0" w:space="0" w:color="auto"/>
                    <w:left w:val="none" w:sz="0" w:space="0" w:color="auto"/>
                    <w:bottom w:val="none" w:sz="0" w:space="0" w:color="auto"/>
                    <w:right w:val="none" w:sz="0" w:space="0" w:color="auto"/>
                  </w:divBdr>
                  <w:divsChild>
                    <w:div w:id="1522663585">
                      <w:marLeft w:val="0"/>
                      <w:marRight w:val="0"/>
                      <w:marTop w:val="0"/>
                      <w:marBottom w:val="0"/>
                      <w:divBdr>
                        <w:top w:val="none" w:sz="0" w:space="0" w:color="auto"/>
                        <w:left w:val="none" w:sz="0" w:space="0" w:color="auto"/>
                        <w:bottom w:val="none" w:sz="0" w:space="0" w:color="auto"/>
                        <w:right w:val="none" w:sz="0" w:space="0" w:color="auto"/>
                      </w:divBdr>
                    </w:div>
                  </w:divsChild>
                </w:div>
                <w:div w:id="95248252">
                  <w:marLeft w:val="0"/>
                  <w:marRight w:val="0"/>
                  <w:marTop w:val="0"/>
                  <w:marBottom w:val="0"/>
                  <w:divBdr>
                    <w:top w:val="none" w:sz="0" w:space="0" w:color="auto"/>
                    <w:left w:val="none" w:sz="0" w:space="0" w:color="auto"/>
                    <w:bottom w:val="none" w:sz="0" w:space="0" w:color="auto"/>
                    <w:right w:val="none" w:sz="0" w:space="0" w:color="auto"/>
                  </w:divBdr>
                  <w:divsChild>
                    <w:div w:id="1544246775">
                      <w:marLeft w:val="0"/>
                      <w:marRight w:val="0"/>
                      <w:marTop w:val="0"/>
                      <w:marBottom w:val="0"/>
                      <w:divBdr>
                        <w:top w:val="none" w:sz="0" w:space="0" w:color="auto"/>
                        <w:left w:val="none" w:sz="0" w:space="0" w:color="auto"/>
                        <w:bottom w:val="none" w:sz="0" w:space="0" w:color="auto"/>
                        <w:right w:val="none" w:sz="0" w:space="0" w:color="auto"/>
                      </w:divBdr>
                    </w:div>
                  </w:divsChild>
                </w:div>
                <w:div w:id="1312253453">
                  <w:marLeft w:val="0"/>
                  <w:marRight w:val="0"/>
                  <w:marTop w:val="0"/>
                  <w:marBottom w:val="0"/>
                  <w:divBdr>
                    <w:top w:val="none" w:sz="0" w:space="0" w:color="auto"/>
                    <w:left w:val="none" w:sz="0" w:space="0" w:color="auto"/>
                    <w:bottom w:val="none" w:sz="0" w:space="0" w:color="auto"/>
                    <w:right w:val="none" w:sz="0" w:space="0" w:color="auto"/>
                  </w:divBdr>
                  <w:divsChild>
                    <w:div w:id="1204517185">
                      <w:marLeft w:val="0"/>
                      <w:marRight w:val="0"/>
                      <w:marTop w:val="0"/>
                      <w:marBottom w:val="0"/>
                      <w:divBdr>
                        <w:top w:val="none" w:sz="0" w:space="0" w:color="auto"/>
                        <w:left w:val="none" w:sz="0" w:space="0" w:color="auto"/>
                        <w:bottom w:val="none" w:sz="0" w:space="0" w:color="auto"/>
                        <w:right w:val="none" w:sz="0" w:space="0" w:color="auto"/>
                      </w:divBdr>
                    </w:div>
                  </w:divsChild>
                </w:div>
                <w:div w:id="1509441922">
                  <w:marLeft w:val="0"/>
                  <w:marRight w:val="0"/>
                  <w:marTop w:val="0"/>
                  <w:marBottom w:val="0"/>
                  <w:divBdr>
                    <w:top w:val="none" w:sz="0" w:space="0" w:color="auto"/>
                    <w:left w:val="none" w:sz="0" w:space="0" w:color="auto"/>
                    <w:bottom w:val="none" w:sz="0" w:space="0" w:color="auto"/>
                    <w:right w:val="none" w:sz="0" w:space="0" w:color="auto"/>
                  </w:divBdr>
                  <w:divsChild>
                    <w:div w:id="480389118">
                      <w:marLeft w:val="0"/>
                      <w:marRight w:val="0"/>
                      <w:marTop w:val="0"/>
                      <w:marBottom w:val="0"/>
                      <w:divBdr>
                        <w:top w:val="none" w:sz="0" w:space="0" w:color="auto"/>
                        <w:left w:val="none" w:sz="0" w:space="0" w:color="auto"/>
                        <w:bottom w:val="none" w:sz="0" w:space="0" w:color="auto"/>
                        <w:right w:val="none" w:sz="0" w:space="0" w:color="auto"/>
                      </w:divBdr>
                    </w:div>
                  </w:divsChild>
                </w:div>
                <w:div w:id="2133329864">
                  <w:marLeft w:val="0"/>
                  <w:marRight w:val="0"/>
                  <w:marTop w:val="0"/>
                  <w:marBottom w:val="0"/>
                  <w:divBdr>
                    <w:top w:val="none" w:sz="0" w:space="0" w:color="auto"/>
                    <w:left w:val="none" w:sz="0" w:space="0" w:color="auto"/>
                    <w:bottom w:val="none" w:sz="0" w:space="0" w:color="auto"/>
                    <w:right w:val="none" w:sz="0" w:space="0" w:color="auto"/>
                  </w:divBdr>
                  <w:divsChild>
                    <w:div w:id="611399684">
                      <w:marLeft w:val="0"/>
                      <w:marRight w:val="0"/>
                      <w:marTop w:val="0"/>
                      <w:marBottom w:val="0"/>
                      <w:divBdr>
                        <w:top w:val="none" w:sz="0" w:space="0" w:color="auto"/>
                        <w:left w:val="none" w:sz="0" w:space="0" w:color="auto"/>
                        <w:bottom w:val="none" w:sz="0" w:space="0" w:color="auto"/>
                        <w:right w:val="none" w:sz="0" w:space="0" w:color="auto"/>
                      </w:divBdr>
                    </w:div>
                  </w:divsChild>
                </w:div>
                <w:div w:id="1019040548">
                  <w:marLeft w:val="0"/>
                  <w:marRight w:val="0"/>
                  <w:marTop w:val="0"/>
                  <w:marBottom w:val="0"/>
                  <w:divBdr>
                    <w:top w:val="none" w:sz="0" w:space="0" w:color="auto"/>
                    <w:left w:val="none" w:sz="0" w:space="0" w:color="auto"/>
                    <w:bottom w:val="none" w:sz="0" w:space="0" w:color="auto"/>
                    <w:right w:val="none" w:sz="0" w:space="0" w:color="auto"/>
                  </w:divBdr>
                  <w:divsChild>
                    <w:div w:id="245236464">
                      <w:marLeft w:val="0"/>
                      <w:marRight w:val="0"/>
                      <w:marTop w:val="0"/>
                      <w:marBottom w:val="0"/>
                      <w:divBdr>
                        <w:top w:val="none" w:sz="0" w:space="0" w:color="auto"/>
                        <w:left w:val="none" w:sz="0" w:space="0" w:color="auto"/>
                        <w:bottom w:val="none" w:sz="0" w:space="0" w:color="auto"/>
                        <w:right w:val="none" w:sz="0" w:space="0" w:color="auto"/>
                      </w:divBdr>
                    </w:div>
                  </w:divsChild>
                </w:div>
                <w:div w:id="207885254">
                  <w:marLeft w:val="0"/>
                  <w:marRight w:val="0"/>
                  <w:marTop w:val="0"/>
                  <w:marBottom w:val="0"/>
                  <w:divBdr>
                    <w:top w:val="none" w:sz="0" w:space="0" w:color="auto"/>
                    <w:left w:val="none" w:sz="0" w:space="0" w:color="auto"/>
                    <w:bottom w:val="none" w:sz="0" w:space="0" w:color="auto"/>
                    <w:right w:val="none" w:sz="0" w:space="0" w:color="auto"/>
                  </w:divBdr>
                  <w:divsChild>
                    <w:div w:id="796873184">
                      <w:marLeft w:val="0"/>
                      <w:marRight w:val="0"/>
                      <w:marTop w:val="0"/>
                      <w:marBottom w:val="0"/>
                      <w:divBdr>
                        <w:top w:val="none" w:sz="0" w:space="0" w:color="auto"/>
                        <w:left w:val="none" w:sz="0" w:space="0" w:color="auto"/>
                        <w:bottom w:val="none" w:sz="0" w:space="0" w:color="auto"/>
                        <w:right w:val="none" w:sz="0" w:space="0" w:color="auto"/>
                      </w:divBdr>
                    </w:div>
                  </w:divsChild>
                </w:div>
                <w:div w:id="206963395">
                  <w:marLeft w:val="0"/>
                  <w:marRight w:val="0"/>
                  <w:marTop w:val="0"/>
                  <w:marBottom w:val="0"/>
                  <w:divBdr>
                    <w:top w:val="none" w:sz="0" w:space="0" w:color="auto"/>
                    <w:left w:val="none" w:sz="0" w:space="0" w:color="auto"/>
                    <w:bottom w:val="none" w:sz="0" w:space="0" w:color="auto"/>
                    <w:right w:val="none" w:sz="0" w:space="0" w:color="auto"/>
                  </w:divBdr>
                  <w:divsChild>
                    <w:div w:id="724262382">
                      <w:marLeft w:val="0"/>
                      <w:marRight w:val="0"/>
                      <w:marTop w:val="0"/>
                      <w:marBottom w:val="0"/>
                      <w:divBdr>
                        <w:top w:val="none" w:sz="0" w:space="0" w:color="auto"/>
                        <w:left w:val="none" w:sz="0" w:space="0" w:color="auto"/>
                        <w:bottom w:val="none" w:sz="0" w:space="0" w:color="auto"/>
                        <w:right w:val="none" w:sz="0" w:space="0" w:color="auto"/>
                      </w:divBdr>
                    </w:div>
                  </w:divsChild>
                </w:div>
                <w:div w:id="1034229324">
                  <w:marLeft w:val="0"/>
                  <w:marRight w:val="0"/>
                  <w:marTop w:val="0"/>
                  <w:marBottom w:val="0"/>
                  <w:divBdr>
                    <w:top w:val="none" w:sz="0" w:space="0" w:color="auto"/>
                    <w:left w:val="none" w:sz="0" w:space="0" w:color="auto"/>
                    <w:bottom w:val="none" w:sz="0" w:space="0" w:color="auto"/>
                    <w:right w:val="none" w:sz="0" w:space="0" w:color="auto"/>
                  </w:divBdr>
                  <w:divsChild>
                    <w:div w:id="102114428">
                      <w:marLeft w:val="0"/>
                      <w:marRight w:val="0"/>
                      <w:marTop w:val="0"/>
                      <w:marBottom w:val="0"/>
                      <w:divBdr>
                        <w:top w:val="none" w:sz="0" w:space="0" w:color="auto"/>
                        <w:left w:val="none" w:sz="0" w:space="0" w:color="auto"/>
                        <w:bottom w:val="none" w:sz="0" w:space="0" w:color="auto"/>
                        <w:right w:val="none" w:sz="0" w:space="0" w:color="auto"/>
                      </w:divBdr>
                    </w:div>
                  </w:divsChild>
                </w:div>
                <w:div w:id="485710925">
                  <w:marLeft w:val="0"/>
                  <w:marRight w:val="0"/>
                  <w:marTop w:val="0"/>
                  <w:marBottom w:val="0"/>
                  <w:divBdr>
                    <w:top w:val="none" w:sz="0" w:space="0" w:color="auto"/>
                    <w:left w:val="none" w:sz="0" w:space="0" w:color="auto"/>
                    <w:bottom w:val="none" w:sz="0" w:space="0" w:color="auto"/>
                    <w:right w:val="none" w:sz="0" w:space="0" w:color="auto"/>
                  </w:divBdr>
                  <w:divsChild>
                    <w:div w:id="1611545898">
                      <w:marLeft w:val="0"/>
                      <w:marRight w:val="0"/>
                      <w:marTop w:val="0"/>
                      <w:marBottom w:val="0"/>
                      <w:divBdr>
                        <w:top w:val="none" w:sz="0" w:space="0" w:color="auto"/>
                        <w:left w:val="none" w:sz="0" w:space="0" w:color="auto"/>
                        <w:bottom w:val="none" w:sz="0" w:space="0" w:color="auto"/>
                        <w:right w:val="none" w:sz="0" w:space="0" w:color="auto"/>
                      </w:divBdr>
                    </w:div>
                  </w:divsChild>
                </w:div>
                <w:div w:id="1414740620">
                  <w:marLeft w:val="0"/>
                  <w:marRight w:val="0"/>
                  <w:marTop w:val="0"/>
                  <w:marBottom w:val="0"/>
                  <w:divBdr>
                    <w:top w:val="none" w:sz="0" w:space="0" w:color="auto"/>
                    <w:left w:val="none" w:sz="0" w:space="0" w:color="auto"/>
                    <w:bottom w:val="none" w:sz="0" w:space="0" w:color="auto"/>
                    <w:right w:val="none" w:sz="0" w:space="0" w:color="auto"/>
                  </w:divBdr>
                  <w:divsChild>
                    <w:div w:id="529412238">
                      <w:marLeft w:val="0"/>
                      <w:marRight w:val="0"/>
                      <w:marTop w:val="0"/>
                      <w:marBottom w:val="0"/>
                      <w:divBdr>
                        <w:top w:val="none" w:sz="0" w:space="0" w:color="auto"/>
                        <w:left w:val="none" w:sz="0" w:space="0" w:color="auto"/>
                        <w:bottom w:val="none" w:sz="0" w:space="0" w:color="auto"/>
                        <w:right w:val="none" w:sz="0" w:space="0" w:color="auto"/>
                      </w:divBdr>
                    </w:div>
                  </w:divsChild>
                </w:div>
                <w:div w:id="121269221">
                  <w:marLeft w:val="0"/>
                  <w:marRight w:val="0"/>
                  <w:marTop w:val="0"/>
                  <w:marBottom w:val="0"/>
                  <w:divBdr>
                    <w:top w:val="none" w:sz="0" w:space="0" w:color="auto"/>
                    <w:left w:val="none" w:sz="0" w:space="0" w:color="auto"/>
                    <w:bottom w:val="none" w:sz="0" w:space="0" w:color="auto"/>
                    <w:right w:val="none" w:sz="0" w:space="0" w:color="auto"/>
                  </w:divBdr>
                  <w:divsChild>
                    <w:div w:id="932009119">
                      <w:marLeft w:val="0"/>
                      <w:marRight w:val="0"/>
                      <w:marTop w:val="0"/>
                      <w:marBottom w:val="0"/>
                      <w:divBdr>
                        <w:top w:val="none" w:sz="0" w:space="0" w:color="auto"/>
                        <w:left w:val="none" w:sz="0" w:space="0" w:color="auto"/>
                        <w:bottom w:val="none" w:sz="0" w:space="0" w:color="auto"/>
                        <w:right w:val="none" w:sz="0" w:space="0" w:color="auto"/>
                      </w:divBdr>
                    </w:div>
                  </w:divsChild>
                </w:div>
                <w:div w:id="1867214135">
                  <w:marLeft w:val="0"/>
                  <w:marRight w:val="0"/>
                  <w:marTop w:val="0"/>
                  <w:marBottom w:val="0"/>
                  <w:divBdr>
                    <w:top w:val="none" w:sz="0" w:space="0" w:color="auto"/>
                    <w:left w:val="none" w:sz="0" w:space="0" w:color="auto"/>
                    <w:bottom w:val="none" w:sz="0" w:space="0" w:color="auto"/>
                    <w:right w:val="none" w:sz="0" w:space="0" w:color="auto"/>
                  </w:divBdr>
                  <w:divsChild>
                    <w:div w:id="1585215686">
                      <w:marLeft w:val="0"/>
                      <w:marRight w:val="0"/>
                      <w:marTop w:val="0"/>
                      <w:marBottom w:val="0"/>
                      <w:divBdr>
                        <w:top w:val="none" w:sz="0" w:space="0" w:color="auto"/>
                        <w:left w:val="none" w:sz="0" w:space="0" w:color="auto"/>
                        <w:bottom w:val="none" w:sz="0" w:space="0" w:color="auto"/>
                        <w:right w:val="none" w:sz="0" w:space="0" w:color="auto"/>
                      </w:divBdr>
                    </w:div>
                  </w:divsChild>
                </w:div>
                <w:div w:id="1156921357">
                  <w:marLeft w:val="0"/>
                  <w:marRight w:val="0"/>
                  <w:marTop w:val="0"/>
                  <w:marBottom w:val="0"/>
                  <w:divBdr>
                    <w:top w:val="none" w:sz="0" w:space="0" w:color="auto"/>
                    <w:left w:val="none" w:sz="0" w:space="0" w:color="auto"/>
                    <w:bottom w:val="none" w:sz="0" w:space="0" w:color="auto"/>
                    <w:right w:val="none" w:sz="0" w:space="0" w:color="auto"/>
                  </w:divBdr>
                  <w:divsChild>
                    <w:div w:id="1923564023">
                      <w:marLeft w:val="0"/>
                      <w:marRight w:val="0"/>
                      <w:marTop w:val="0"/>
                      <w:marBottom w:val="0"/>
                      <w:divBdr>
                        <w:top w:val="none" w:sz="0" w:space="0" w:color="auto"/>
                        <w:left w:val="none" w:sz="0" w:space="0" w:color="auto"/>
                        <w:bottom w:val="none" w:sz="0" w:space="0" w:color="auto"/>
                        <w:right w:val="none" w:sz="0" w:space="0" w:color="auto"/>
                      </w:divBdr>
                    </w:div>
                  </w:divsChild>
                </w:div>
                <w:div w:id="1033191841">
                  <w:marLeft w:val="0"/>
                  <w:marRight w:val="0"/>
                  <w:marTop w:val="0"/>
                  <w:marBottom w:val="0"/>
                  <w:divBdr>
                    <w:top w:val="none" w:sz="0" w:space="0" w:color="auto"/>
                    <w:left w:val="none" w:sz="0" w:space="0" w:color="auto"/>
                    <w:bottom w:val="none" w:sz="0" w:space="0" w:color="auto"/>
                    <w:right w:val="none" w:sz="0" w:space="0" w:color="auto"/>
                  </w:divBdr>
                  <w:divsChild>
                    <w:div w:id="1385955983">
                      <w:marLeft w:val="0"/>
                      <w:marRight w:val="0"/>
                      <w:marTop w:val="0"/>
                      <w:marBottom w:val="0"/>
                      <w:divBdr>
                        <w:top w:val="none" w:sz="0" w:space="0" w:color="auto"/>
                        <w:left w:val="none" w:sz="0" w:space="0" w:color="auto"/>
                        <w:bottom w:val="none" w:sz="0" w:space="0" w:color="auto"/>
                        <w:right w:val="none" w:sz="0" w:space="0" w:color="auto"/>
                      </w:divBdr>
                    </w:div>
                  </w:divsChild>
                </w:div>
                <w:div w:id="627707512">
                  <w:marLeft w:val="0"/>
                  <w:marRight w:val="0"/>
                  <w:marTop w:val="0"/>
                  <w:marBottom w:val="0"/>
                  <w:divBdr>
                    <w:top w:val="none" w:sz="0" w:space="0" w:color="auto"/>
                    <w:left w:val="none" w:sz="0" w:space="0" w:color="auto"/>
                    <w:bottom w:val="none" w:sz="0" w:space="0" w:color="auto"/>
                    <w:right w:val="none" w:sz="0" w:space="0" w:color="auto"/>
                  </w:divBdr>
                  <w:divsChild>
                    <w:div w:id="1294602572">
                      <w:marLeft w:val="0"/>
                      <w:marRight w:val="0"/>
                      <w:marTop w:val="0"/>
                      <w:marBottom w:val="0"/>
                      <w:divBdr>
                        <w:top w:val="none" w:sz="0" w:space="0" w:color="auto"/>
                        <w:left w:val="none" w:sz="0" w:space="0" w:color="auto"/>
                        <w:bottom w:val="none" w:sz="0" w:space="0" w:color="auto"/>
                        <w:right w:val="none" w:sz="0" w:space="0" w:color="auto"/>
                      </w:divBdr>
                    </w:div>
                  </w:divsChild>
                </w:div>
                <w:div w:id="1949845389">
                  <w:marLeft w:val="0"/>
                  <w:marRight w:val="0"/>
                  <w:marTop w:val="0"/>
                  <w:marBottom w:val="0"/>
                  <w:divBdr>
                    <w:top w:val="none" w:sz="0" w:space="0" w:color="auto"/>
                    <w:left w:val="none" w:sz="0" w:space="0" w:color="auto"/>
                    <w:bottom w:val="none" w:sz="0" w:space="0" w:color="auto"/>
                    <w:right w:val="none" w:sz="0" w:space="0" w:color="auto"/>
                  </w:divBdr>
                  <w:divsChild>
                    <w:div w:id="214049317">
                      <w:marLeft w:val="0"/>
                      <w:marRight w:val="0"/>
                      <w:marTop w:val="0"/>
                      <w:marBottom w:val="0"/>
                      <w:divBdr>
                        <w:top w:val="none" w:sz="0" w:space="0" w:color="auto"/>
                        <w:left w:val="none" w:sz="0" w:space="0" w:color="auto"/>
                        <w:bottom w:val="none" w:sz="0" w:space="0" w:color="auto"/>
                        <w:right w:val="none" w:sz="0" w:space="0" w:color="auto"/>
                      </w:divBdr>
                    </w:div>
                  </w:divsChild>
                </w:div>
                <w:div w:id="747071639">
                  <w:marLeft w:val="0"/>
                  <w:marRight w:val="0"/>
                  <w:marTop w:val="0"/>
                  <w:marBottom w:val="0"/>
                  <w:divBdr>
                    <w:top w:val="none" w:sz="0" w:space="0" w:color="auto"/>
                    <w:left w:val="none" w:sz="0" w:space="0" w:color="auto"/>
                    <w:bottom w:val="none" w:sz="0" w:space="0" w:color="auto"/>
                    <w:right w:val="none" w:sz="0" w:space="0" w:color="auto"/>
                  </w:divBdr>
                  <w:divsChild>
                    <w:div w:id="2068987286">
                      <w:marLeft w:val="0"/>
                      <w:marRight w:val="0"/>
                      <w:marTop w:val="0"/>
                      <w:marBottom w:val="0"/>
                      <w:divBdr>
                        <w:top w:val="none" w:sz="0" w:space="0" w:color="auto"/>
                        <w:left w:val="none" w:sz="0" w:space="0" w:color="auto"/>
                        <w:bottom w:val="none" w:sz="0" w:space="0" w:color="auto"/>
                        <w:right w:val="none" w:sz="0" w:space="0" w:color="auto"/>
                      </w:divBdr>
                    </w:div>
                  </w:divsChild>
                </w:div>
                <w:div w:id="1627735158">
                  <w:marLeft w:val="0"/>
                  <w:marRight w:val="0"/>
                  <w:marTop w:val="0"/>
                  <w:marBottom w:val="0"/>
                  <w:divBdr>
                    <w:top w:val="none" w:sz="0" w:space="0" w:color="auto"/>
                    <w:left w:val="none" w:sz="0" w:space="0" w:color="auto"/>
                    <w:bottom w:val="none" w:sz="0" w:space="0" w:color="auto"/>
                    <w:right w:val="none" w:sz="0" w:space="0" w:color="auto"/>
                  </w:divBdr>
                  <w:divsChild>
                    <w:div w:id="2142917644">
                      <w:marLeft w:val="0"/>
                      <w:marRight w:val="0"/>
                      <w:marTop w:val="0"/>
                      <w:marBottom w:val="0"/>
                      <w:divBdr>
                        <w:top w:val="none" w:sz="0" w:space="0" w:color="auto"/>
                        <w:left w:val="none" w:sz="0" w:space="0" w:color="auto"/>
                        <w:bottom w:val="none" w:sz="0" w:space="0" w:color="auto"/>
                        <w:right w:val="none" w:sz="0" w:space="0" w:color="auto"/>
                      </w:divBdr>
                    </w:div>
                  </w:divsChild>
                </w:div>
                <w:div w:id="436800961">
                  <w:marLeft w:val="0"/>
                  <w:marRight w:val="0"/>
                  <w:marTop w:val="0"/>
                  <w:marBottom w:val="0"/>
                  <w:divBdr>
                    <w:top w:val="none" w:sz="0" w:space="0" w:color="auto"/>
                    <w:left w:val="none" w:sz="0" w:space="0" w:color="auto"/>
                    <w:bottom w:val="none" w:sz="0" w:space="0" w:color="auto"/>
                    <w:right w:val="none" w:sz="0" w:space="0" w:color="auto"/>
                  </w:divBdr>
                  <w:divsChild>
                    <w:div w:id="128593083">
                      <w:marLeft w:val="0"/>
                      <w:marRight w:val="0"/>
                      <w:marTop w:val="0"/>
                      <w:marBottom w:val="0"/>
                      <w:divBdr>
                        <w:top w:val="none" w:sz="0" w:space="0" w:color="auto"/>
                        <w:left w:val="none" w:sz="0" w:space="0" w:color="auto"/>
                        <w:bottom w:val="none" w:sz="0" w:space="0" w:color="auto"/>
                        <w:right w:val="none" w:sz="0" w:space="0" w:color="auto"/>
                      </w:divBdr>
                    </w:div>
                  </w:divsChild>
                </w:div>
                <w:div w:id="1847673778">
                  <w:marLeft w:val="0"/>
                  <w:marRight w:val="0"/>
                  <w:marTop w:val="0"/>
                  <w:marBottom w:val="0"/>
                  <w:divBdr>
                    <w:top w:val="none" w:sz="0" w:space="0" w:color="auto"/>
                    <w:left w:val="none" w:sz="0" w:space="0" w:color="auto"/>
                    <w:bottom w:val="none" w:sz="0" w:space="0" w:color="auto"/>
                    <w:right w:val="none" w:sz="0" w:space="0" w:color="auto"/>
                  </w:divBdr>
                  <w:divsChild>
                    <w:div w:id="1054045302">
                      <w:marLeft w:val="0"/>
                      <w:marRight w:val="0"/>
                      <w:marTop w:val="0"/>
                      <w:marBottom w:val="0"/>
                      <w:divBdr>
                        <w:top w:val="none" w:sz="0" w:space="0" w:color="auto"/>
                        <w:left w:val="none" w:sz="0" w:space="0" w:color="auto"/>
                        <w:bottom w:val="none" w:sz="0" w:space="0" w:color="auto"/>
                        <w:right w:val="none" w:sz="0" w:space="0" w:color="auto"/>
                      </w:divBdr>
                    </w:div>
                  </w:divsChild>
                </w:div>
                <w:div w:id="1359893273">
                  <w:marLeft w:val="0"/>
                  <w:marRight w:val="0"/>
                  <w:marTop w:val="0"/>
                  <w:marBottom w:val="0"/>
                  <w:divBdr>
                    <w:top w:val="none" w:sz="0" w:space="0" w:color="auto"/>
                    <w:left w:val="none" w:sz="0" w:space="0" w:color="auto"/>
                    <w:bottom w:val="none" w:sz="0" w:space="0" w:color="auto"/>
                    <w:right w:val="none" w:sz="0" w:space="0" w:color="auto"/>
                  </w:divBdr>
                  <w:divsChild>
                    <w:div w:id="515582711">
                      <w:marLeft w:val="0"/>
                      <w:marRight w:val="0"/>
                      <w:marTop w:val="0"/>
                      <w:marBottom w:val="0"/>
                      <w:divBdr>
                        <w:top w:val="none" w:sz="0" w:space="0" w:color="auto"/>
                        <w:left w:val="none" w:sz="0" w:space="0" w:color="auto"/>
                        <w:bottom w:val="none" w:sz="0" w:space="0" w:color="auto"/>
                        <w:right w:val="none" w:sz="0" w:space="0" w:color="auto"/>
                      </w:divBdr>
                    </w:div>
                  </w:divsChild>
                </w:div>
                <w:div w:id="1243880162">
                  <w:marLeft w:val="0"/>
                  <w:marRight w:val="0"/>
                  <w:marTop w:val="0"/>
                  <w:marBottom w:val="0"/>
                  <w:divBdr>
                    <w:top w:val="none" w:sz="0" w:space="0" w:color="auto"/>
                    <w:left w:val="none" w:sz="0" w:space="0" w:color="auto"/>
                    <w:bottom w:val="none" w:sz="0" w:space="0" w:color="auto"/>
                    <w:right w:val="none" w:sz="0" w:space="0" w:color="auto"/>
                  </w:divBdr>
                  <w:divsChild>
                    <w:div w:id="32292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763511">
      <w:bodyDiv w:val="1"/>
      <w:marLeft w:val="0"/>
      <w:marRight w:val="0"/>
      <w:marTop w:val="0"/>
      <w:marBottom w:val="0"/>
      <w:divBdr>
        <w:top w:val="none" w:sz="0" w:space="0" w:color="auto"/>
        <w:left w:val="none" w:sz="0" w:space="0" w:color="auto"/>
        <w:bottom w:val="none" w:sz="0" w:space="0" w:color="auto"/>
        <w:right w:val="none" w:sz="0" w:space="0" w:color="auto"/>
      </w:divBdr>
      <w:divsChild>
        <w:div w:id="1229802770">
          <w:marLeft w:val="0"/>
          <w:marRight w:val="0"/>
          <w:marTop w:val="0"/>
          <w:marBottom w:val="0"/>
          <w:divBdr>
            <w:top w:val="none" w:sz="0" w:space="0" w:color="auto"/>
            <w:left w:val="none" w:sz="0" w:space="0" w:color="auto"/>
            <w:bottom w:val="none" w:sz="0" w:space="0" w:color="auto"/>
            <w:right w:val="none" w:sz="0" w:space="0" w:color="auto"/>
          </w:divBdr>
          <w:divsChild>
            <w:div w:id="622227786">
              <w:marLeft w:val="0"/>
              <w:marRight w:val="0"/>
              <w:marTop w:val="0"/>
              <w:marBottom w:val="0"/>
              <w:divBdr>
                <w:top w:val="none" w:sz="0" w:space="0" w:color="auto"/>
                <w:left w:val="none" w:sz="0" w:space="0" w:color="auto"/>
                <w:bottom w:val="none" w:sz="0" w:space="0" w:color="auto"/>
                <w:right w:val="none" w:sz="0" w:space="0" w:color="auto"/>
              </w:divBdr>
              <w:divsChild>
                <w:div w:id="841626049">
                  <w:marLeft w:val="0"/>
                  <w:marRight w:val="0"/>
                  <w:marTop w:val="0"/>
                  <w:marBottom w:val="0"/>
                  <w:divBdr>
                    <w:top w:val="none" w:sz="0" w:space="0" w:color="auto"/>
                    <w:left w:val="none" w:sz="0" w:space="0" w:color="auto"/>
                    <w:bottom w:val="none" w:sz="0" w:space="0" w:color="auto"/>
                    <w:right w:val="none" w:sz="0" w:space="0" w:color="auto"/>
                  </w:divBdr>
                  <w:divsChild>
                    <w:div w:id="886918794">
                      <w:marLeft w:val="0"/>
                      <w:marRight w:val="0"/>
                      <w:marTop w:val="0"/>
                      <w:marBottom w:val="0"/>
                      <w:divBdr>
                        <w:top w:val="none" w:sz="0" w:space="0" w:color="auto"/>
                        <w:left w:val="none" w:sz="0" w:space="0" w:color="auto"/>
                        <w:bottom w:val="none" w:sz="0" w:space="0" w:color="auto"/>
                        <w:right w:val="none" w:sz="0" w:space="0" w:color="auto"/>
                      </w:divBdr>
                    </w:div>
                  </w:divsChild>
                </w:div>
                <w:div w:id="594099583">
                  <w:marLeft w:val="0"/>
                  <w:marRight w:val="0"/>
                  <w:marTop w:val="0"/>
                  <w:marBottom w:val="0"/>
                  <w:divBdr>
                    <w:top w:val="none" w:sz="0" w:space="0" w:color="auto"/>
                    <w:left w:val="none" w:sz="0" w:space="0" w:color="auto"/>
                    <w:bottom w:val="none" w:sz="0" w:space="0" w:color="auto"/>
                    <w:right w:val="none" w:sz="0" w:space="0" w:color="auto"/>
                  </w:divBdr>
                  <w:divsChild>
                    <w:div w:id="1329558320">
                      <w:marLeft w:val="0"/>
                      <w:marRight w:val="0"/>
                      <w:marTop w:val="0"/>
                      <w:marBottom w:val="0"/>
                      <w:divBdr>
                        <w:top w:val="none" w:sz="0" w:space="0" w:color="auto"/>
                        <w:left w:val="none" w:sz="0" w:space="0" w:color="auto"/>
                        <w:bottom w:val="none" w:sz="0" w:space="0" w:color="auto"/>
                        <w:right w:val="none" w:sz="0" w:space="0" w:color="auto"/>
                      </w:divBdr>
                    </w:div>
                  </w:divsChild>
                </w:div>
                <w:div w:id="1647929420">
                  <w:marLeft w:val="0"/>
                  <w:marRight w:val="0"/>
                  <w:marTop w:val="0"/>
                  <w:marBottom w:val="0"/>
                  <w:divBdr>
                    <w:top w:val="none" w:sz="0" w:space="0" w:color="auto"/>
                    <w:left w:val="none" w:sz="0" w:space="0" w:color="auto"/>
                    <w:bottom w:val="none" w:sz="0" w:space="0" w:color="auto"/>
                    <w:right w:val="none" w:sz="0" w:space="0" w:color="auto"/>
                  </w:divBdr>
                  <w:divsChild>
                    <w:div w:id="1408725826">
                      <w:marLeft w:val="0"/>
                      <w:marRight w:val="0"/>
                      <w:marTop w:val="0"/>
                      <w:marBottom w:val="0"/>
                      <w:divBdr>
                        <w:top w:val="none" w:sz="0" w:space="0" w:color="auto"/>
                        <w:left w:val="none" w:sz="0" w:space="0" w:color="auto"/>
                        <w:bottom w:val="none" w:sz="0" w:space="0" w:color="auto"/>
                        <w:right w:val="none" w:sz="0" w:space="0" w:color="auto"/>
                      </w:divBdr>
                    </w:div>
                  </w:divsChild>
                </w:div>
                <w:div w:id="1533108953">
                  <w:marLeft w:val="0"/>
                  <w:marRight w:val="0"/>
                  <w:marTop w:val="0"/>
                  <w:marBottom w:val="0"/>
                  <w:divBdr>
                    <w:top w:val="none" w:sz="0" w:space="0" w:color="auto"/>
                    <w:left w:val="none" w:sz="0" w:space="0" w:color="auto"/>
                    <w:bottom w:val="none" w:sz="0" w:space="0" w:color="auto"/>
                    <w:right w:val="none" w:sz="0" w:space="0" w:color="auto"/>
                  </w:divBdr>
                  <w:divsChild>
                    <w:div w:id="1140266642">
                      <w:marLeft w:val="0"/>
                      <w:marRight w:val="0"/>
                      <w:marTop w:val="0"/>
                      <w:marBottom w:val="0"/>
                      <w:divBdr>
                        <w:top w:val="none" w:sz="0" w:space="0" w:color="auto"/>
                        <w:left w:val="none" w:sz="0" w:space="0" w:color="auto"/>
                        <w:bottom w:val="none" w:sz="0" w:space="0" w:color="auto"/>
                        <w:right w:val="none" w:sz="0" w:space="0" w:color="auto"/>
                      </w:divBdr>
                    </w:div>
                  </w:divsChild>
                </w:div>
                <w:div w:id="1991395849">
                  <w:marLeft w:val="0"/>
                  <w:marRight w:val="0"/>
                  <w:marTop w:val="0"/>
                  <w:marBottom w:val="0"/>
                  <w:divBdr>
                    <w:top w:val="none" w:sz="0" w:space="0" w:color="auto"/>
                    <w:left w:val="none" w:sz="0" w:space="0" w:color="auto"/>
                    <w:bottom w:val="none" w:sz="0" w:space="0" w:color="auto"/>
                    <w:right w:val="none" w:sz="0" w:space="0" w:color="auto"/>
                  </w:divBdr>
                  <w:divsChild>
                    <w:div w:id="1050425267">
                      <w:marLeft w:val="0"/>
                      <w:marRight w:val="0"/>
                      <w:marTop w:val="0"/>
                      <w:marBottom w:val="0"/>
                      <w:divBdr>
                        <w:top w:val="none" w:sz="0" w:space="0" w:color="auto"/>
                        <w:left w:val="none" w:sz="0" w:space="0" w:color="auto"/>
                        <w:bottom w:val="none" w:sz="0" w:space="0" w:color="auto"/>
                        <w:right w:val="none" w:sz="0" w:space="0" w:color="auto"/>
                      </w:divBdr>
                    </w:div>
                  </w:divsChild>
                </w:div>
                <w:div w:id="866024415">
                  <w:marLeft w:val="0"/>
                  <w:marRight w:val="0"/>
                  <w:marTop w:val="0"/>
                  <w:marBottom w:val="0"/>
                  <w:divBdr>
                    <w:top w:val="none" w:sz="0" w:space="0" w:color="auto"/>
                    <w:left w:val="none" w:sz="0" w:space="0" w:color="auto"/>
                    <w:bottom w:val="none" w:sz="0" w:space="0" w:color="auto"/>
                    <w:right w:val="none" w:sz="0" w:space="0" w:color="auto"/>
                  </w:divBdr>
                  <w:divsChild>
                    <w:div w:id="1791892970">
                      <w:marLeft w:val="0"/>
                      <w:marRight w:val="0"/>
                      <w:marTop w:val="0"/>
                      <w:marBottom w:val="0"/>
                      <w:divBdr>
                        <w:top w:val="none" w:sz="0" w:space="0" w:color="auto"/>
                        <w:left w:val="none" w:sz="0" w:space="0" w:color="auto"/>
                        <w:bottom w:val="none" w:sz="0" w:space="0" w:color="auto"/>
                        <w:right w:val="none" w:sz="0" w:space="0" w:color="auto"/>
                      </w:divBdr>
                    </w:div>
                  </w:divsChild>
                </w:div>
                <w:div w:id="1989286367">
                  <w:marLeft w:val="0"/>
                  <w:marRight w:val="0"/>
                  <w:marTop w:val="0"/>
                  <w:marBottom w:val="0"/>
                  <w:divBdr>
                    <w:top w:val="none" w:sz="0" w:space="0" w:color="auto"/>
                    <w:left w:val="none" w:sz="0" w:space="0" w:color="auto"/>
                    <w:bottom w:val="none" w:sz="0" w:space="0" w:color="auto"/>
                    <w:right w:val="none" w:sz="0" w:space="0" w:color="auto"/>
                  </w:divBdr>
                  <w:divsChild>
                    <w:div w:id="894465092">
                      <w:marLeft w:val="0"/>
                      <w:marRight w:val="0"/>
                      <w:marTop w:val="0"/>
                      <w:marBottom w:val="0"/>
                      <w:divBdr>
                        <w:top w:val="none" w:sz="0" w:space="0" w:color="auto"/>
                        <w:left w:val="none" w:sz="0" w:space="0" w:color="auto"/>
                        <w:bottom w:val="none" w:sz="0" w:space="0" w:color="auto"/>
                        <w:right w:val="none" w:sz="0" w:space="0" w:color="auto"/>
                      </w:divBdr>
                    </w:div>
                  </w:divsChild>
                </w:div>
                <w:div w:id="774595543">
                  <w:marLeft w:val="0"/>
                  <w:marRight w:val="0"/>
                  <w:marTop w:val="0"/>
                  <w:marBottom w:val="0"/>
                  <w:divBdr>
                    <w:top w:val="none" w:sz="0" w:space="0" w:color="auto"/>
                    <w:left w:val="none" w:sz="0" w:space="0" w:color="auto"/>
                    <w:bottom w:val="none" w:sz="0" w:space="0" w:color="auto"/>
                    <w:right w:val="none" w:sz="0" w:space="0" w:color="auto"/>
                  </w:divBdr>
                  <w:divsChild>
                    <w:div w:id="2122990277">
                      <w:marLeft w:val="0"/>
                      <w:marRight w:val="0"/>
                      <w:marTop w:val="0"/>
                      <w:marBottom w:val="0"/>
                      <w:divBdr>
                        <w:top w:val="none" w:sz="0" w:space="0" w:color="auto"/>
                        <w:left w:val="none" w:sz="0" w:space="0" w:color="auto"/>
                        <w:bottom w:val="none" w:sz="0" w:space="0" w:color="auto"/>
                        <w:right w:val="none" w:sz="0" w:space="0" w:color="auto"/>
                      </w:divBdr>
                    </w:div>
                  </w:divsChild>
                </w:div>
                <w:div w:id="1486360759">
                  <w:marLeft w:val="0"/>
                  <w:marRight w:val="0"/>
                  <w:marTop w:val="0"/>
                  <w:marBottom w:val="0"/>
                  <w:divBdr>
                    <w:top w:val="none" w:sz="0" w:space="0" w:color="auto"/>
                    <w:left w:val="none" w:sz="0" w:space="0" w:color="auto"/>
                    <w:bottom w:val="none" w:sz="0" w:space="0" w:color="auto"/>
                    <w:right w:val="none" w:sz="0" w:space="0" w:color="auto"/>
                  </w:divBdr>
                  <w:divsChild>
                    <w:div w:id="1253127357">
                      <w:marLeft w:val="0"/>
                      <w:marRight w:val="0"/>
                      <w:marTop w:val="0"/>
                      <w:marBottom w:val="0"/>
                      <w:divBdr>
                        <w:top w:val="none" w:sz="0" w:space="0" w:color="auto"/>
                        <w:left w:val="none" w:sz="0" w:space="0" w:color="auto"/>
                        <w:bottom w:val="none" w:sz="0" w:space="0" w:color="auto"/>
                        <w:right w:val="none" w:sz="0" w:space="0" w:color="auto"/>
                      </w:divBdr>
                    </w:div>
                  </w:divsChild>
                </w:div>
                <w:div w:id="535701947">
                  <w:marLeft w:val="0"/>
                  <w:marRight w:val="0"/>
                  <w:marTop w:val="0"/>
                  <w:marBottom w:val="0"/>
                  <w:divBdr>
                    <w:top w:val="none" w:sz="0" w:space="0" w:color="auto"/>
                    <w:left w:val="none" w:sz="0" w:space="0" w:color="auto"/>
                    <w:bottom w:val="none" w:sz="0" w:space="0" w:color="auto"/>
                    <w:right w:val="none" w:sz="0" w:space="0" w:color="auto"/>
                  </w:divBdr>
                  <w:divsChild>
                    <w:div w:id="1442457600">
                      <w:marLeft w:val="0"/>
                      <w:marRight w:val="0"/>
                      <w:marTop w:val="0"/>
                      <w:marBottom w:val="0"/>
                      <w:divBdr>
                        <w:top w:val="none" w:sz="0" w:space="0" w:color="auto"/>
                        <w:left w:val="none" w:sz="0" w:space="0" w:color="auto"/>
                        <w:bottom w:val="none" w:sz="0" w:space="0" w:color="auto"/>
                        <w:right w:val="none" w:sz="0" w:space="0" w:color="auto"/>
                      </w:divBdr>
                    </w:div>
                  </w:divsChild>
                </w:div>
                <w:div w:id="313216397">
                  <w:marLeft w:val="0"/>
                  <w:marRight w:val="0"/>
                  <w:marTop w:val="0"/>
                  <w:marBottom w:val="0"/>
                  <w:divBdr>
                    <w:top w:val="none" w:sz="0" w:space="0" w:color="auto"/>
                    <w:left w:val="none" w:sz="0" w:space="0" w:color="auto"/>
                    <w:bottom w:val="none" w:sz="0" w:space="0" w:color="auto"/>
                    <w:right w:val="none" w:sz="0" w:space="0" w:color="auto"/>
                  </w:divBdr>
                  <w:divsChild>
                    <w:div w:id="2047442036">
                      <w:marLeft w:val="0"/>
                      <w:marRight w:val="0"/>
                      <w:marTop w:val="0"/>
                      <w:marBottom w:val="0"/>
                      <w:divBdr>
                        <w:top w:val="none" w:sz="0" w:space="0" w:color="auto"/>
                        <w:left w:val="none" w:sz="0" w:space="0" w:color="auto"/>
                        <w:bottom w:val="none" w:sz="0" w:space="0" w:color="auto"/>
                        <w:right w:val="none" w:sz="0" w:space="0" w:color="auto"/>
                      </w:divBdr>
                    </w:div>
                  </w:divsChild>
                </w:div>
                <w:div w:id="1249388234">
                  <w:marLeft w:val="0"/>
                  <w:marRight w:val="0"/>
                  <w:marTop w:val="0"/>
                  <w:marBottom w:val="0"/>
                  <w:divBdr>
                    <w:top w:val="none" w:sz="0" w:space="0" w:color="auto"/>
                    <w:left w:val="none" w:sz="0" w:space="0" w:color="auto"/>
                    <w:bottom w:val="none" w:sz="0" w:space="0" w:color="auto"/>
                    <w:right w:val="none" w:sz="0" w:space="0" w:color="auto"/>
                  </w:divBdr>
                  <w:divsChild>
                    <w:div w:id="875431518">
                      <w:marLeft w:val="0"/>
                      <w:marRight w:val="0"/>
                      <w:marTop w:val="0"/>
                      <w:marBottom w:val="0"/>
                      <w:divBdr>
                        <w:top w:val="none" w:sz="0" w:space="0" w:color="auto"/>
                        <w:left w:val="none" w:sz="0" w:space="0" w:color="auto"/>
                        <w:bottom w:val="none" w:sz="0" w:space="0" w:color="auto"/>
                        <w:right w:val="none" w:sz="0" w:space="0" w:color="auto"/>
                      </w:divBdr>
                    </w:div>
                  </w:divsChild>
                </w:div>
                <w:div w:id="1113211002">
                  <w:marLeft w:val="0"/>
                  <w:marRight w:val="0"/>
                  <w:marTop w:val="0"/>
                  <w:marBottom w:val="0"/>
                  <w:divBdr>
                    <w:top w:val="none" w:sz="0" w:space="0" w:color="auto"/>
                    <w:left w:val="none" w:sz="0" w:space="0" w:color="auto"/>
                    <w:bottom w:val="none" w:sz="0" w:space="0" w:color="auto"/>
                    <w:right w:val="none" w:sz="0" w:space="0" w:color="auto"/>
                  </w:divBdr>
                  <w:divsChild>
                    <w:div w:id="952055680">
                      <w:marLeft w:val="0"/>
                      <w:marRight w:val="0"/>
                      <w:marTop w:val="0"/>
                      <w:marBottom w:val="0"/>
                      <w:divBdr>
                        <w:top w:val="none" w:sz="0" w:space="0" w:color="auto"/>
                        <w:left w:val="none" w:sz="0" w:space="0" w:color="auto"/>
                        <w:bottom w:val="none" w:sz="0" w:space="0" w:color="auto"/>
                        <w:right w:val="none" w:sz="0" w:space="0" w:color="auto"/>
                      </w:divBdr>
                    </w:div>
                  </w:divsChild>
                </w:div>
                <w:div w:id="210117659">
                  <w:marLeft w:val="0"/>
                  <w:marRight w:val="0"/>
                  <w:marTop w:val="0"/>
                  <w:marBottom w:val="0"/>
                  <w:divBdr>
                    <w:top w:val="none" w:sz="0" w:space="0" w:color="auto"/>
                    <w:left w:val="none" w:sz="0" w:space="0" w:color="auto"/>
                    <w:bottom w:val="none" w:sz="0" w:space="0" w:color="auto"/>
                    <w:right w:val="none" w:sz="0" w:space="0" w:color="auto"/>
                  </w:divBdr>
                  <w:divsChild>
                    <w:div w:id="349378558">
                      <w:marLeft w:val="0"/>
                      <w:marRight w:val="0"/>
                      <w:marTop w:val="0"/>
                      <w:marBottom w:val="0"/>
                      <w:divBdr>
                        <w:top w:val="none" w:sz="0" w:space="0" w:color="auto"/>
                        <w:left w:val="none" w:sz="0" w:space="0" w:color="auto"/>
                        <w:bottom w:val="none" w:sz="0" w:space="0" w:color="auto"/>
                        <w:right w:val="none" w:sz="0" w:space="0" w:color="auto"/>
                      </w:divBdr>
                    </w:div>
                  </w:divsChild>
                </w:div>
                <w:div w:id="453906214">
                  <w:marLeft w:val="0"/>
                  <w:marRight w:val="0"/>
                  <w:marTop w:val="0"/>
                  <w:marBottom w:val="0"/>
                  <w:divBdr>
                    <w:top w:val="none" w:sz="0" w:space="0" w:color="auto"/>
                    <w:left w:val="none" w:sz="0" w:space="0" w:color="auto"/>
                    <w:bottom w:val="none" w:sz="0" w:space="0" w:color="auto"/>
                    <w:right w:val="none" w:sz="0" w:space="0" w:color="auto"/>
                  </w:divBdr>
                  <w:divsChild>
                    <w:div w:id="1139763455">
                      <w:marLeft w:val="0"/>
                      <w:marRight w:val="0"/>
                      <w:marTop w:val="0"/>
                      <w:marBottom w:val="0"/>
                      <w:divBdr>
                        <w:top w:val="none" w:sz="0" w:space="0" w:color="auto"/>
                        <w:left w:val="none" w:sz="0" w:space="0" w:color="auto"/>
                        <w:bottom w:val="none" w:sz="0" w:space="0" w:color="auto"/>
                        <w:right w:val="none" w:sz="0" w:space="0" w:color="auto"/>
                      </w:divBdr>
                    </w:div>
                  </w:divsChild>
                </w:div>
                <w:div w:id="620460896">
                  <w:marLeft w:val="0"/>
                  <w:marRight w:val="0"/>
                  <w:marTop w:val="0"/>
                  <w:marBottom w:val="0"/>
                  <w:divBdr>
                    <w:top w:val="none" w:sz="0" w:space="0" w:color="auto"/>
                    <w:left w:val="none" w:sz="0" w:space="0" w:color="auto"/>
                    <w:bottom w:val="none" w:sz="0" w:space="0" w:color="auto"/>
                    <w:right w:val="none" w:sz="0" w:space="0" w:color="auto"/>
                  </w:divBdr>
                  <w:divsChild>
                    <w:div w:id="652414010">
                      <w:marLeft w:val="0"/>
                      <w:marRight w:val="0"/>
                      <w:marTop w:val="0"/>
                      <w:marBottom w:val="0"/>
                      <w:divBdr>
                        <w:top w:val="none" w:sz="0" w:space="0" w:color="auto"/>
                        <w:left w:val="none" w:sz="0" w:space="0" w:color="auto"/>
                        <w:bottom w:val="none" w:sz="0" w:space="0" w:color="auto"/>
                        <w:right w:val="none" w:sz="0" w:space="0" w:color="auto"/>
                      </w:divBdr>
                    </w:div>
                  </w:divsChild>
                </w:div>
                <w:div w:id="1081148198">
                  <w:marLeft w:val="0"/>
                  <w:marRight w:val="0"/>
                  <w:marTop w:val="0"/>
                  <w:marBottom w:val="0"/>
                  <w:divBdr>
                    <w:top w:val="none" w:sz="0" w:space="0" w:color="auto"/>
                    <w:left w:val="none" w:sz="0" w:space="0" w:color="auto"/>
                    <w:bottom w:val="none" w:sz="0" w:space="0" w:color="auto"/>
                    <w:right w:val="none" w:sz="0" w:space="0" w:color="auto"/>
                  </w:divBdr>
                  <w:divsChild>
                    <w:div w:id="796920327">
                      <w:marLeft w:val="0"/>
                      <w:marRight w:val="0"/>
                      <w:marTop w:val="0"/>
                      <w:marBottom w:val="0"/>
                      <w:divBdr>
                        <w:top w:val="none" w:sz="0" w:space="0" w:color="auto"/>
                        <w:left w:val="none" w:sz="0" w:space="0" w:color="auto"/>
                        <w:bottom w:val="none" w:sz="0" w:space="0" w:color="auto"/>
                        <w:right w:val="none" w:sz="0" w:space="0" w:color="auto"/>
                      </w:divBdr>
                    </w:div>
                  </w:divsChild>
                </w:div>
                <w:div w:id="2066290672">
                  <w:marLeft w:val="0"/>
                  <w:marRight w:val="0"/>
                  <w:marTop w:val="0"/>
                  <w:marBottom w:val="0"/>
                  <w:divBdr>
                    <w:top w:val="none" w:sz="0" w:space="0" w:color="auto"/>
                    <w:left w:val="none" w:sz="0" w:space="0" w:color="auto"/>
                    <w:bottom w:val="none" w:sz="0" w:space="0" w:color="auto"/>
                    <w:right w:val="none" w:sz="0" w:space="0" w:color="auto"/>
                  </w:divBdr>
                  <w:divsChild>
                    <w:div w:id="1146507960">
                      <w:marLeft w:val="0"/>
                      <w:marRight w:val="0"/>
                      <w:marTop w:val="0"/>
                      <w:marBottom w:val="0"/>
                      <w:divBdr>
                        <w:top w:val="none" w:sz="0" w:space="0" w:color="auto"/>
                        <w:left w:val="none" w:sz="0" w:space="0" w:color="auto"/>
                        <w:bottom w:val="none" w:sz="0" w:space="0" w:color="auto"/>
                        <w:right w:val="none" w:sz="0" w:space="0" w:color="auto"/>
                      </w:divBdr>
                    </w:div>
                  </w:divsChild>
                </w:div>
                <w:div w:id="505095520">
                  <w:marLeft w:val="0"/>
                  <w:marRight w:val="0"/>
                  <w:marTop w:val="0"/>
                  <w:marBottom w:val="0"/>
                  <w:divBdr>
                    <w:top w:val="none" w:sz="0" w:space="0" w:color="auto"/>
                    <w:left w:val="none" w:sz="0" w:space="0" w:color="auto"/>
                    <w:bottom w:val="none" w:sz="0" w:space="0" w:color="auto"/>
                    <w:right w:val="none" w:sz="0" w:space="0" w:color="auto"/>
                  </w:divBdr>
                  <w:divsChild>
                    <w:div w:id="1888300843">
                      <w:marLeft w:val="0"/>
                      <w:marRight w:val="0"/>
                      <w:marTop w:val="0"/>
                      <w:marBottom w:val="0"/>
                      <w:divBdr>
                        <w:top w:val="none" w:sz="0" w:space="0" w:color="auto"/>
                        <w:left w:val="none" w:sz="0" w:space="0" w:color="auto"/>
                        <w:bottom w:val="none" w:sz="0" w:space="0" w:color="auto"/>
                        <w:right w:val="none" w:sz="0" w:space="0" w:color="auto"/>
                      </w:divBdr>
                    </w:div>
                  </w:divsChild>
                </w:div>
                <w:div w:id="2124303747">
                  <w:marLeft w:val="0"/>
                  <w:marRight w:val="0"/>
                  <w:marTop w:val="0"/>
                  <w:marBottom w:val="0"/>
                  <w:divBdr>
                    <w:top w:val="none" w:sz="0" w:space="0" w:color="auto"/>
                    <w:left w:val="none" w:sz="0" w:space="0" w:color="auto"/>
                    <w:bottom w:val="none" w:sz="0" w:space="0" w:color="auto"/>
                    <w:right w:val="none" w:sz="0" w:space="0" w:color="auto"/>
                  </w:divBdr>
                  <w:divsChild>
                    <w:div w:id="1947226461">
                      <w:marLeft w:val="0"/>
                      <w:marRight w:val="0"/>
                      <w:marTop w:val="0"/>
                      <w:marBottom w:val="0"/>
                      <w:divBdr>
                        <w:top w:val="none" w:sz="0" w:space="0" w:color="auto"/>
                        <w:left w:val="none" w:sz="0" w:space="0" w:color="auto"/>
                        <w:bottom w:val="none" w:sz="0" w:space="0" w:color="auto"/>
                        <w:right w:val="none" w:sz="0" w:space="0" w:color="auto"/>
                      </w:divBdr>
                    </w:div>
                  </w:divsChild>
                </w:div>
                <w:div w:id="1530139148">
                  <w:marLeft w:val="0"/>
                  <w:marRight w:val="0"/>
                  <w:marTop w:val="0"/>
                  <w:marBottom w:val="0"/>
                  <w:divBdr>
                    <w:top w:val="none" w:sz="0" w:space="0" w:color="auto"/>
                    <w:left w:val="none" w:sz="0" w:space="0" w:color="auto"/>
                    <w:bottom w:val="none" w:sz="0" w:space="0" w:color="auto"/>
                    <w:right w:val="none" w:sz="0" w:space="0" w:color="auto"/>
                  </w:divBdr>
                  <w:divsChild>
                    <w:div w:id="1188059872">
                      <w:marLeft w:val="0"/>
                      <w:marRight w:val="0"/>
                      <w:marTop w:val="0"/>
                      <w:marBottom w:val="0"/>
                      <w:divBdr>
                        <w:top w:val="none" w:sz="0" w:space="0" w:color="auto"/>
                        <w:left w:val="none" w:sz="0" w:space="0" w:color="auto"/>
                        <w:bottom w:val="none" w:sz="0" w:space="0" w:color="auto"/>
                        <w:right w:val="none" w:sz="0" w:space="0" w:color="auto"/>
                      </w:divBdr>
                    </w:div>
                  </w:divsChild>
                </w:div>
                <w:div w:id="774448777">
                  <w:marLeft w:val="0"/>
                  <w:marRight w:val="0"/>
                  <w:marTop w:val="0"/>
                  <w:marBottom w:val="0"/>
                  <w:divBdr>
                    <w:top w:val="none" w:sz="0" w:space="0" w:color="auto"/>
                    <w:left w:val="none" w:sz="0" w:space="0" w:color="auto"/>
                    <w:bottom w:val="none" w:sz="0" w:space="0" w:color="auto"/>
                    <w:right w:val="none" w:sz="0" w:space="0" w:color="auto"/>
                  </w:divBdr>
                  <w:divsChild>
                    <w:div w:id="1580629379">
                      <w:marLeft w:val="0"/>
                      <w:marRight w:val="0"/>
                      <w:marTop w:val="0"/>
                      <w:marBottom w:val="0"/>
                      <w:divBdr>
                        <w:top w:val="none" w:sz="0" w:space="0" w:color="auto"/>
                        <w:left w:val="none" w:sz="0" w:space="0" w:color="auto"/>
                        <w:bottom w:val="none" w:sz="0" w:space="0" w:color="auto"/>
                        <w:right w:val="none" w:sz="0" w:space="0" w:color="auto"/>
                      </w:divBdr>
                    </w:div>
                  </w:divsChild>
                </w:div>
                <w:div w:id="1636594243">
                  <w:marLeft w:val="0"/>
                  <w:marRight w:val="0"/>
                  <w:marTop w:val="0"/>
                  <w:marBottom w:val="0"/>
                  <w:divBdr>
                    <w:top w:val="none" w:sz="0" w:space="0" w:color="auto"/>
                    <w:left w:val="none" w:sz="0" w:space="0" w:color="auto"/>
                    <w:bottom w:val="none" w:sz="0" w:space="0" w:color="auto"/>
                    <w:right w:val="none" w:sz="0" w:space="0" w:color="auto"/>
                  </w:divBdr>
                  <w:divsChild>
                    <w:div w:id="1752003951">
                      <w:marLeft w:val="0"/>
                      <w:marRight w:val="0"/>
                      <w:marTop w:val="0"/>
                      <w:marBottom w:val="0"/>
                      <w:divBdr>
                        <w:top w:val="none" w:sz="0" w:space="0" w:color="auto"/>
                        <w:left w:val="none" w:sz="0" w:space="0" w:color="auto"/>
                        <w:bottom w:val="none" w:sz="0" w:space="0" w:color="auto"/>
                        <w:right w:val="none" w:sz="0" w:space="0" w:color="auto"/>
                      </w:divBdr>
                    </w:div>
                  </w:divsChild>
                </w:div>
                <w:div w:id="1823622833">
                  <w:marLeft w:val="0"/>
                  <w:marRight w:val="0"/>
                  <w:marTop w:val="0"/>
                  <w:marBottom w:val="0"/>
                  <w:divBdr>
                    <w:top w:val="none" w:sz="0" w:space="0" w:color="auto"/>
                    <w:left w:val="none" w:sz="0" w:space="0" w:color="auto"/>
                    <w:bottom w:val="none" w:sz="0" w:space="0" w:color="auto"/>
                    <w:right w:val="none" w:sz="0" w:space="0" w:color="auto"/>
                  </w:divBdr>
                  <w:divsChild>
                    <w:div w:id="236400686">
                      <w:marLeft w:val="0"/>
                      <w:marRight w:val="0"/>
                      <w:marTop w:val="0"/>
                      <w:marBottom w:val="0"/>
                      <w:divBdr>
                        <w:top w:val="none" w:sz="0" w:space="0" w:color="auto"/>
                        <w:left w:val="none" w:sz="0" w:space="0" w:color="auto"/>
                        <w:bottom w:val="none" w:sz="0" w:space="0" w:color="auto"/>
                        <w:right w:val="none" w:sz="0" w:space="0" w:color="auto"/>
                      </w:divBdr>
                    </w:div>
                  </w:divsChild>
                </w:div>
                <w:div w:id="720980328">
                  <w:marLeft w:val="0"/>
                  <w:marRight w:val="0"/>
                  <w:marTop w:val="0"/>
                  <w:marBottom w:val="0"/>
                  <w:divBdr>
                    <w:top w:val="none" w:sz="0" w:space="0" w:color="auto"/>
                    <w:left w:val="none" w:sz="0" w:space="0" w:color="auto"/>
                    <w:bottom w:val="none" w:sz="0" w:space="0" w:color="auto"/>
                    <w:right w:val="none" w:sz="0" w:space="0" w:color="auto"/>
                  </w:divBdr>
                  <w:divsChild>
                    <w:div w:id="341779473">
                      <w:marLeft w:val="0"/>
                      <w:marRight w:val="0"/>
                      <w:marTop w:val="0"/>
                      <w:marBottom w:val="0"/>
                      <w:divBdr>
                        <w:top w:val="none" w:sz="0" w:space="0" w:color="auto"/>
                        <w:left w:val="none" w:sz="0" w:space="0" w:color="auto"/>
                        <w:bottom w:val="none" w:sz="0" w:space="0" w:color="auto"/>
                        <w:right w:val="none" w:sz="0" w:space="0" w:color="auto"/>
                      </w:divBdr>
                    </w:div>
                  </w:divsChild>
                </w:div>
                <w:div w:id="1228805859">
                  <w:marLeft w:val="0"/>
                  <w:marRight w:val="0"/>
                  <w:marTop w:val="0"/>
                  <w:marBottom w:val="0"/>
                  <w:divBdr>
                    <w:top w:val="none" w:sz="0" w:space="0" w:color="auto"/>
                    <w:left w:val="none" w:sz="0" w:space="0" w:color="auto"/>
                    <w:bottom w:val="none" w:sz="0" w:space="0" w:color="auto"/>
                    <w:right w:val="none" w:sz="0" w:space="0" w:color="auto"/>
                  </w:divBdr>
                  <w:divsChild>
                    <w:div w:id="1047411561">
                      <w:marLeft w:val="0"/>
                      <w:marRight w:val="0"/>
                      <w:marTop w:val="0"/>
                      <w:marBottom w:val="0"/>
                      <w:divBdr>
                        <w:top w:val="none" w:sz="0" w:space="0" w:color="auto"/>
                        <w:left w:val="none" w:sz="0" w:space="0" w:color="auto"/>
                        <w:bottom w:val="none" w:sz="0" w:space="0" w:color="auto"/>
                        <w:right w:val="none" w:sz="0" w:space="0" w:color="auto"/>
                      </w:divBdr>
                    </w:div>
                  </w:divsChild>
                </w:div>
                <w:div w:id="1374505088">
                  <w:marLeft w:val="0"/>
                  <w:marRight w:val="0"/>
                  <w:marTop w:val="0"/>
                  <w:marBottom w:val="0"/>
                  <w:divBdr>
                    <w:top w:val="none" w:sz="0" w:space="0" w:color="auto"/>
                    <w:left w:val="none" w:sz="0" w:space="0" w:color="auto"/>
                    <w:bottom w:val="none" w:sz="0" w:space="0" w:color="auto"/>
                    <w:right w:val="none" w:sz="0" w:space="0" w:color="auto"/>
                  </w:divBdr>
                  <w:divsChild>
                    <w:div w:id="394083755">
                      <w:marLeft w:val="0"/>
                      <w:marRight w:val="0"/>
                      <w:marTop w:val="0"/>
                      <w:marBottom w:val="0"/>
                      <w:divBdr>
                        <w:top w:val="none" w:sz="0" w:space="0" w:color="auto"/>
                        <w:left w:val="none" w:sz="0" w:space="0" w:color="auto"/>
                        <w:bottom w:val="none" w:sz="0" w:space="0" w:color="auto"/>
                        <w:right w:val="none" w:sz="0" w:space="0" w:color="auto"/>
                      </w:divBdr>
                    </w:div>
                  </w:divsChild>
                </w:div>
                <w:div w:id="1830293161">
                  <w:marLeft w:val="0"/>
                  <w:marRight w:val="0"/>
                  <w:marTop w:val="0"/>
                  <w:marBottom w:val="0"/>
                  <w:divBdr>
                    <w:top w:val="none" w:sz="0" w:space="0" w:color="auto"/>
                    <w:left w:val="none" w:sz="0" w:space="0" w:color="auto"/>
                    <w:bottom w:val="none" w:sz="0" w:space="0" w:color="auto"/>
                    <w:right w:val="none" w:sz="0" w:space="0" w:color="auto"/>
                  </w:divBdr>
                  <w:divsChild>
                    <w:div w:id="1918978720">
                      <w:marLeft w:val="0"/>
                      <w:marRight w:val="0"/>
                      <w:marTop w:val="0"/>
                      <w:marBottom w:val="0"/>
                      <w:divBdr>
                        <w:top w:val="none" w:sz="0" w:space="0" w:color="auto"/>
                        <w:left w:val="none" w:sz="0" w:space="0" w:color="auto"/>
                        <w:bottom w:val="none" w:sz="0" w:space="0" w:color="auto"/>
                        <w:right w:val="none" w:sz="0" w:space="0" w:color="auto"/>
                      </w:divBdr>
                    </w:div>
                  </w:divsChild>
                </w:div>
                <w:div w:id="47581388">
                  <w:marLeft w:val="0"/>
                  <w:marRight w:val="0"/>
                  <w:marTop w:val="0"/>
                  <w:marBottom w:val="0"/>
                  <w:divBdr>
                    <w:top w:val="none" w:sz="0" w:space="0" w:color="auto"/>
                    <w:left w:val="none" w:sz="0" w:space="0" w:color="auto"/>
                    <w:bottom w:val="none" w:sz="0" w:space="0" w:color="auto"/>
                    <w:right w:val="none" w:sz="0" w:space="0" w:color="auto"/>
                  </w:divBdr>
                  <w:divsChild>
                    <w:div w:id="37439800">
                      <w:marLeft w:val="0"/>
                      <w:marRight w:val="0"/>
                      <w:marTop w:val="0"/>
                      <w:marBottom w:val="0"/>
                      <w:divBdr>
                        <w:top w:val="none" w:sz="0" w:space="0" w:color="auto"/>
                        <w:left w:val="none" w:sz="0" w:space="0" w:color="auto"/>
                        <w:bottom w:val="none" w:sz="0" w:space="0" w:color="auto"/>
                        <w:right w:val="none" w:sz="0" w:space="0" w:color="auto"/>
                      </w:divBdr>
                    </w:div>
                  </w:divsChild>
                </w:div>
                <w:div w:id="1821996893">
                  <w:marLeft w:val="0"/>
                  <w:marRight w:val="0"/>
                  <w:marTop w:val="0"/>
                  <w:marBottom w:val="0"/>
                  <w:divBdr>
                    <w:top w:val="none" w:sz="0" w:space="0" w:color="auto"/>
                    <w:left w:val="none" w:sz="0" w:space="0" w:color="auto"/>
                    <w:bottom w:val="none" w:sz="0" w:space="0" w:color="auto"/>
                    <w:right w:val="none" w:sz="0" w:space="0" w:color="auto"/>
                  </w:divBdr>
                  <w:divsChild>
                    <w:div w:id="94403128">
                      <w:marLeft w:val="0"/>
                      <w:marRight w:val="0"/>
                      <w:marTop w:val="0"/>
                      <w:marBottom w:val="0"/>
                      <w:divBdr>
                        <w:top w:val="none" w:sz="0" w:space="0" w:color="auto"/>
                        <w:left w:val="none" w:sz="0" w:space="0" w:color="auto"/>
                        <w:bottom w:val="none" w:sz="0" w:space="0" w:color="auto"/>
                        <w:right w:val="none" w:sz="0" w:space="0" w:color="auto"/>
                      </w:divBdr>
                    </w:div>
                  </w:divsChild>
                </w:div>
                <w:div w:id="222912597">
                  <w:marLeft w:val="0"/>
                  <w:marRight w:val="0"/>
                  <w:marTop w:val="0"/>
                  <w:marBottom w:val="0"/>
                  <w:divBdr>
                    <w:top w:val="none" w:sz="0" w:space="0" w:color="auto"/>
                    <w:left w:val="none" w:sz="0" w:space="0" w:color="auto"/>
                    <w:bottom w:val="none" w:sz="0" w:space="0" w:color="auto"/>
                    <w:right w:val="none" w:sz="0" w:space="0" w:color="auto"/>
                  </w:divBdr>
                  <w:divsChild>
                    <w:div w:id="1543057128">
                      <w:marLeft w:val="0"/>
                      <w:marRight w:val="0"/>
                      <w:marTop w:val="0"/>
                      <w:marBottom w:val="0"/>
                      <w:divBdr>
                        <w:top w:val="none" w:sz="0" w:space="0" w:color="auto"/>
                        <w:left w:val="none" w:sz="0" w:space="0" w:color="auto"/>
                        <w:bottom w:val="none" w:sz="0" w:space="0" w:color="auto"/>
                        <w:right w:val="none" w:sz="0" w:space="0" w:color="auto"/>
                      </w:divBdr>
                    </w:div>
                  </w:divsChild>
                </w:div>
                <w:div w:id="27342903">
                  <w:marLeft w:val="0"/>
                  <w:marRight w:val="0"/>
                  <w:marTop w:val="0"/>
                  <w:marBottom w:val="0"/>
                  <w:divBdr>
                    <w:top w:val="none" w:sz="0" w:space="0" w:color="auto"/>
                    <w:left w:val="none" w:sz="0" w:space="0" w:color="auto"/>
                    <w:bottom w:val="none" w:sz="0" w:space="0" w:color="auto"/>
                    <w:right w:val="none" w:sz="0" w:space="0" w:color="auto"/>
                  </w:divBdr>
                  <w:divsChild>
                    <w:div w:id="802625818">
                      <w:marLeft w:val="0"/>
                      <w:marRight w:val="0"/>
                      <w:marTop w:val="0"/>
                      <w:marBottom w:val="0"/>
                      <w:divBdr>
                        <w:top w:val="none" w:sz="0" w:space="0" w:color="auto"/>
                        <w:left w:val="none" w:sz="0" w:space="0" w:color="auto"/>
                        <w:bottom w:val="none" w:sz="0" w:space="0" w:color="auto"/>
                        <w:right w:val="none" w:sz="0" w:space="0" w:color="auto"/>
                      </w:divBdr>
                    </w:div>
                  </w:divsChild>
                </w:div>
                <w:div w:id="1505627310">
                  <w:marLeft w:val="0"/>
                  <w:marRight w:val="0"/>
                  <w:marTop w:val="0"/>
                  <w:marBottom w:val="0"/>
                  <w:divBdr>
                    <w:top w:val="none" w:sz="0" w:space="0" w:color="auto"/>
                    <w:left w:val="none" w:sz="0" w:space="0" w:color="auto"/>
                    <w:bottom w:val="none" w:sz="0" w:space="0" w:color="auto"/>
                    <w:right w:val="none" w:sz="0" w:space="0" w:color="auto"/>
                  </w:divBdr>
                  <w:divsChild>
                    <w:div w:id="806436837">
                      <w:marLeft w:val="0"/>
                      <w:marRight w:val="0"/>
                      <w:marTop w:val="0"/>
                      <w:marBottom w:val="0"/>
                      <w:divBdr>
                        <w:top w:val="none" w:sz="0" w:space="0" w:color="auto"/>
                        <w:left w:val="none" w:sz="0" w:space="0" w:color="auto"/>
                        <w:bottom w:val="none" w:sz="0" w:space="0" w:color="auto"/>
                        <w:right w:val="none" w:sz="0" w:space="0" w:color="auto"/>
                      </w:divBdr>
                    </w:div>
                  </w:divsChild>
                </w:div>
                <w:div w:id="1949582766">
                  <w:marLeft w:val="0"/>
                  <w:marRight w:val="0"/>
                  <w:marTop w:val="0"/>
                  <w:marBottom w:val="0"/>
                  <w:divBdr>
                    <w:top w:val="none" w:sz="0" w:space="0" w:color="auto"/>
                    <w:left w:val="none" w:sz="0" w:space="0" w:color="auto"/>
                    <w:bottom w:val="none" w:sz="0" w:space="0" w:color="auto"/>
                    <w:right w:val="none" w:sz="0" w:space="0" w:color="auto"/>
                  </w:divBdr>
                  <w:divsChild>
                    <w:div w:id="34160147">
                      <w:marLeft w:val="0"/>
                      <w:marRight w:val="0"/>
                      <w:marTop w:val="0"/>
                      <w:marBottom w:val="0"/>
                      <w:divBdr>
                        <w:top w:val="none" w:sz="0" w:space="0" w:color="auto"/>
                        <w:left w:val="none" w:sz="0" w:space="0" w:color="auto"/>
                        <w:bottom w:val="none" w:sz="0" w:space="0" w:color="auto"/>
                        <w:right w:val="none" w:sz="0" w:space="0" w:color="auto"/>
                      </w:divBdr>
                    </w:div>
                  </w:divsChild>
                </w:div>
                <w:div w:id="1093866400">
                  <w:marLeft w:val="0"/>
                  <w:marRight w:val="0"/>
                  <w:marTop w:val="0"/>
                  <w:marBottom w:val="0"/>
                  <w:divBdr>
                    <w:top w:val="none" w:sz="0" w:space="0" w:color="auto"/>
                    <w:left w:val="none" w:sz="0" w:space="0" w:color="auto"/>
                    <w:bottom w:val="none" w:sz="0" w:space="0" w:color="auto"/>
                    <w:right w:val="none" w:sz="0" w:space="0" w:color="auto"/>
                  </w:divBdr>
                  <w:divsChild>
                    <w:div w:id="1338118017">
                      <w:marLeft w:val="0"/>
                      <w:marRight w:val="0"/>
                      <w:marTop w:val="0"/>
                      <w:marBottom w:val="0"/>
                      <w:divBdr>
                        <w:top w:val="none" w:sz="0" w:space="0" w:color="auto"/>
                        <w:left w:val="none" w:sz="0" w:space="0" w:color="auto"/>
                        <w:bottom w:val="none" w:sz="0" w:space="0" w:color="auto"/>
                        <w:right w:val="none" w:sz="0" w:space="0" w:color="auto"/>
                      </w:divBdr>
                    </w:div>
                  </w:divsChild>
                </w:div>
                <w:div w:id="520751199">
                  <w:marLeft w:val="0"/>
                  <w:marRight w:val="0"/>
                  <w:marTop w:val="0"/>
                  <w:marBottom w:val="0"/>
                  <w:divBdr>
                    <w:top w:val="none" w:sz="0" w:space="0" w:color="auto"/>
                    <w:left w:val="none" w:sz="0" w:space="0" w:color="auto"/>
                    <w:bottom w:val="none" w:sz="0" w:space="0" w:color="auto"/>
                    <w:right w:val="none" w:sz="0" w:space="0" w:color="auto"/>
                  </w:divBdr>
                  <w:divsChild>
                    <w:div w:id="1730499330">
                      <w:marLeft w:val="0"/>
                      <w:marRight w:val="0"/>
                      <w:marTop w:val="0"/>
                      <w:marBottom w:val="0"/>
                      <w:divBdr>
                        <w:top w:val="none" w:sz="0" w:space="0" w:color="auto"/>
                        <w:left w:val="none" w:sz="0" w:space="0" w:color="auto"/>
                        <w:bottom w:val="none" w:sz="0" w:space="0" w:color="auto"/>
                        <w:right w:val="none" w:sz="0" w:space="0" w:color="auto"/>
                      </w:divBdr>
                    </w:div>
                  </w:divsChild>
                </w:div>
                <w:div w:id="1438406718">
                  <w:marLeft w:val="0"/>
                  <w:marRight w:val="0"/>
                  <w:marTop w:val="0"/>
                  <w:marBottom w:val="0"/>
                  <w:divBdr>
                    <w:top w:val="none" w:sz="0" w:space="0" w:color="auto"/>
                    <w:left w:val="none" w:sz="0" w:space="0" w:color="auto"/>
                    <w:bottom w:val="none" w:sz="0" w:space="0" w:color="auto"/>
                    <w:right w:val="none" w:sz="0" w:space="0" w:color="auto"/>
                  </w:divBdr>
                  <w:divsChild>
                    <w:div w:id="502551620">
                      <w:marLeft w:val="0"/>
                      <w:marRight w:val="0"/>
                      <w:marTop w:val="0"/>
                      <w:marBottom w:val="0"/>
                      <w:divBdr>
                        <w:top w:val="none" w:sz="0" w:space="0" w:color="auto"/>
                        <w:left w:val="none" w:sz="0" w:space="0" w:color="auto"/>
                        <w:bottom w:val="none" w:sz="0" w:space="0" w:color="auto"/>
                        <w:right w:val="none" w:sz="0" w:space="0" w:color="auto"/>
                      </w:divBdr>
                    </w:div>
                  </w:divsChild>
                </w:div>
                <w:div w:id="807088760">
                  <w:marLeft w:val="0"/>
                  <w:marRight w:val="0"/>
                  <w:marTop w:val="0"/>
                  <w:marBottom w:val="0"/>
                  <w:divBdr>
                    <w:top w:val="none" w:sz="0" w:space="0" w:color="auto"/>
                    <w:left w:val="none" w:sz="0" w:space="0" w:color="auto"/>
                    <w:bottom w:val="none" w:sz="0" w:space="0" w:color="auto"/>
                    <w:right w:val="none" w:sz="0" w:space="0" w:color="auto"/>
                  </w:divBdr>
                  <w:divsChild>
                    <w:div w:id="1704481899">
                      <w:marLeft w:val="0"/>
                      <w:marRight w:val="0"/>
                      <w:marTop w:val="0"/>
                      <w:marBottom w:val="0"/>
                      <w:divBdr>
                        <w:top w:val="none" w:sz="0" w:space="0" w:color="auto"/>
                        <w:left w:val="none" w:sz="0" w:space="0" w:color="auto"/>
                        <w:bottom w:val="none" w:sz="0" w:space="0" w:color="auto"/>
                        <w:right w:val="none" w:sz="0" w:space="0" w:color="auto"/>
                      </w:divBdr>
                    </w:div>
                  </w:divsChild>
                </w:div>
                <w:div w:id="491454985">
                  <w:marLeft w:val="0"/>
                  <w:marRight w:val="0"/>
                  <w:marTop w:val="0"/>
                  <w:marBottom w:val="0"/>
                  <w:divBdr>
                    <w:top w:val="none" w:sz="0" w:space="0" w:color="auto"/>
                    <w:left w:val="none" w:sz="0" w:space="0" w:color="auto"/>
                    <w:bottom w:val="none" w:sz="0" w:space="0" w:color="auto"/>
                    <w:right w:val="none" w:sz="0" w:space="0" w:color="auto"/>
                  </w:divBdr>
                  <w:divsChild>
                    <w:div w:id="1187794930">
                      <w:marLeft w:val="0"/>
                      <w:marRight w:val="0"/>
                      <w:marTop w:val="0"/>
                      <w:marBottom w:val="0"/>
                      <w:divBdr>
                        <w:top w:val="none" w:sz="0" w:space="0" w:color="auto"/>
                        <w:left w:val="none" w:sz="0" w:space="0" w:color="auto"/>
                        <w:bottom w:val="none" w:sz="0" w:space="0" w:color="auto"/>
                        <w:right w:val="none" w:sz="0" w:space="0" w:color="auto"/>
                      </w:divBdr>
                    </w:div>
                  </w:divsChild>
                </w:div>
                <w:div w:id="599145434">
                  <w:marLeft w:val="0"/>
                  <w:marRight w:val="0"/>
                  <w:marTop w:val="0"/>
                  <w:marBottom w:val="0"/>
                  <w:divBdr>
                    <w:top w:val="none" w:sz="0" w:space="0" w:color="auto"/>
                    <w:left w:val="none" w:sz="0" w:space="0" w:color="auto"/>
                    <w:bottom w:val="none" w:sz="0" w:space="0" w:color="auto"/>
                    <w:right w:val="none" w:sz="0" w:space="0" w:color="auto"/>
                  </w:divBdr>
                  <w:divsChild>
                    <w:div w:id="779376203">
                      <w:marLeft w:val="0"/>
                      <w:marRight w:val="0"/>
                      <w:marTop w:val="0"/>
                      <w:marBottom w:val="0"/>
                      <w:divBdr>
                        <w:top w:val="none" w:sz="0" w:space="0" w:color="auto"/>
                        <w:left w:val="none" w:sz="0" w:space="0" w:color="auto"/>
                        <w:bottom w:val="none" w:sz="0" w:space="0" w:color="auto"/>
                        <w:right w:val="none" w:sz="0" w:space="0" w:color="auto"/>
                      </w:divBdr>
                    </w:div>
                  </w:divsChild>
                </w:div>
                <w:div w:id="1023894949">
                  <w:marLeft w:val="0"/>
                  <w:marRight w:val="0"/>
                  <w:marTop w:val="0"/>
                  <w:marBottom w:val="0"/>
                  <w:divBdr>
                    <w:top w:val="none" w:sz="0" w:space="0" w:color="auto"/>
                    <w:left w:val="none" w:sz="0" w:space="0" w:color="auto"/>
                    <w:bottom w:val="none" w:sz="0" w:space="0" w:color="auto"/>
                    <w:right w:val="none" w:sz="0" w:space="0" w:color="auto"/>
                  </w:divBdr>
                  <w:divsChild>
                    <w:div w:id="1095706081">
                      <w:marLeft w:val="0"/>
                      <w:marRight w:val="0"/>
                      <w:marTop w:val="0"/>
                      <w:marBottom w:val="0"/>
                      <w:divBdr>
                        <w:top w:val="none" w:sz="0" w:space="0" w:color="auto"/>
                        <w:left w:val="none" w:sz="0" w:space="0" w:color="auto"/>
                        <w:bottom w:val="none" w:sz="0" w:space="0" w:color="auto"/>
                        <w:right w:val="none" w:sz="0" w:space="0" w:color="auto"/>
                      </w:divBdr>
                    </w:div>
                  </w:divsChild>
                </w:div>
                <w:div w:id="1931964333">
                  <w:marLeft w:val="0"/>
                  <w:marRight w:val="0"/>
                  <w:marTop w:val="0"/>
                  <w:marBottom w:val="0"/>
                  <w:divBdr>
                    <w:top w:val="none" w:sz="0" w:space="0" w:color="auto"/>
                    <w:left w:val="none" w:sz="0" w:space="0" w:color="auto"/>
                    <w:bottom w:val="none" w:sz="0" w:space="0" w:color="auto"/>
                    <w:right w:val="none" w:sz="0" w:space="0" w:color="auto"/>
                  </w:divBdr>
                  <w:divsChild>
                    <w:div w:id="254097575">
                      <w:marLeft w:val="0"/>
                      <w:marRight w:val="0"/>
                      <w:marTop w:val="0"/>
                      <w:marBottom w:val="0"/>
                      <w:divBdr>
                        <w:top w:val="none" w:sz="0" w:space="0" w:color="auto"/>
                        <w:left w:val="none" w:sz="0" w:space="0" w:color="auto"/>
                        <w:bottom w:val="none" w:sz="0" w:space="0" w:color="auto"/>
                        <w:right w:val="none" w:sz="0" w:space="0" w:color="auto"/>
                      </w:divBdr>
                    </w:div>
                  </w:divsChild>
                </w:div>
                <w:div w:id="2048870119">
                  <w:marLeft w:val="0"/>
                  <w:marRight w:val="0"/>
                  <w:marTop w:val="0"/>
                  <w:marBottom w:val="0"/>
                  <w:divBdr>
                    <w:top w:val="none" w:sz="0" w:space="0" w:color="auto"/>
                    <w:left w:val="none" w:sz="0" w:space="0" w:color="auto"/>
                    <w:bottom w:val="none" w:sz="0" w:space="0" w:color="auto"/>
                    <w:right w:val="none" w:sz="0" w:space="0" w:color="auto"/>
                  </w:divBdr>
                  <w:divsChild>
                    <w:div w:id="1512717016">
                      <w:marLeft w:val="0"/>
                      <w:marRight w:val="0"/>
                      <w:marTop w:val="0"/>
                      <w:marBottom w:val="0"/>
                      <w:divBdr>
                        <w:top w:val="none" w:sz="0" w:space="0" w:color="auto"/>
                        <w:left w:val="none" w:sz="0" w:space="0" w:color="auto"/>
                        <w:bottom w:val="none" w:sz="0" w:space="0" w:color="auto"/>
                        <w:right w:val="none" w:sz="0" w:space="0" w:color="auto"/>
                      </w:divBdr>
                    </w:div>
                  </w:divsChild>
                </w:div>
                <w:div w:id="378936984">
                  <w:marLeft w:val="0"/>
                  <w:marRight w:val="0"/>
                  <w:marTop w:val="0"/>
                  <w:marBottom w:val="0"/>
                  <w:divBdr>
                    <w:top w:val="none" w:sz="0" w:space="0" w:color="auto"/>
                    <w:left w:val="none" w:sz="0" w:space="0" w:color="auto"/>
                    <w:bottom w:val="none" w:sz="0" w:space="0" w:color="auto"/>
                    <w:right w:val="none" w:sz="0" w:space="0" w:color="auto"/>
                  </w:divBdr>
                  <w:divsChild>
                    <w:div w:id="624775534">
                      <w:marLeft w:val="0"/>
                      <w:marRight w:val="0"/>
                      <w:marTop w:val="0"/>
                      <w:marBottom w:val="0"/>
                      <w:divBdr>
                        <w:top w:val="none" w:sz="0" w:space="0" w:color="auto"/>
                        <w:left w:val="none" w:sz="0" w:space="0" w:color="auto"/>
                        <w:bottom w:val="none" w:sz="0" w:space="0" w:color="auto"/>
                        <w:right w:val="none" w:sz="0" w:space="0" w:color="auto"/>
                      </w:divBdr>
                    </w:div>
                  </w:divsChild>
                </w:div>
                <w:div w:id="379399906">
                  <w:marLeft w:val="0"/>
                  <w:marRight w:val="0"/>
                  <w:marTop w:val="0"/>
                  <w:marBottom w:val="0"/>
                  <w:divBdr>
                    <w:top w:val="none" w:sz="0" w:space="0" w:color="auto"/>
                    <w:left w:val="none" w:sz="0" w:space="0" w:color="auto"/>
                    <w:bottom w:val="none" w:sz="0" w:space="0" w:color="auto"/>
                    <w:right w:val="none" w:sz="0" w:space="0" w:color="auto"/>
                  </w:divBdr>
                  <w:divsChild>
                    <w:div w:id="895818591">
                      <w:marLeft w:val="0"/>
                      <w:marRight w:val="0"/>
                      <w:marTop w:val="0"/>
                      <w:marBottom w:val="0"/>
                      <w:divBdr>
                        <w:top w:val="none" w:sz="0" w:space="0" w:color="auto"/>
                        <w:left w:val="none" w:sz="0" w:space="0" w:color="auto"/>
                        <w:bottom w:val="none" w:sz="0" w:space="0" w:color="auto"/>
                        <w:right w:val="none" w:sz="0" w:space="0" w:color="auto"/>
                      </w:divBdr>
                    </w:div>
                  </w:divsChild>
                </w:div>
                <w:div w:id="1382359297">
                  <w:marLeft w:val="0"/>
                  <w:marRight w:val="0"/>
                  <w:marTop w:val="0"/>
                  <w:marBottom w:val="0"/>
                  <w:divBdr>
                    <w:top w:val="none" w:sz="0" w:space="0" w:color="auto"/>
                    <w:left w:val="none" w:sz="0" w:space="0" w:color="auto"/>
                    <w:bottom w:val="none" w:sz="0" w:space="0" w:color="auto"/>
                    <w:right w:val="none" w:sz="0" w:space="0" w:color="auto"/>
                  </w:divBdr>
                  <w:divsChild>
                    <w:div w:id="910772748">
                      <w:marLeft w:val="0"/>
                      <w:marRight w:val="0"/>
                      <w:marTop w:val="0"/>
                      <w:marBottom w:val="0"/>
                      <w:divBdr>
                        <w:top w:val="none" w:sz="0" w:space="0" w:color="auto"/>
                        <w:left w:val="none" w:sz="0" w:space="0" w:color="auto"/>
                        <w:bottom w:val="none" w:sz="0" w:space="0" w:color="auto"/>
                        <w:right w:val="none" w:sz="0" w:space="0" w:color="auto"/>
                      </w:divBdr>
                    </w:div>
                  </w:divsChild>
                </w:div>
                <w:div w:id="2107535652">
                  <w:marLeft w:val="0"/>
                  <w:marRight w:val="0"/>
                  <w:marTop w:val="0"/>
                  <w:marBottom w:val="0"/>
                  <w:divBdr>
                    <w:top w:val="none" w:sz="0" w:space="0" w:color="auto"/>
                    <w:left w:val="none" w:sz="0" w:space="0" w:color="auto"/>
                    <w:bottom w:val="none" w:sz="0" w:space="0" w:color="auto"/>
                    <w:right w:val="none" w:sz="0" w:space="0" w:color="auto"/>
                  </w:divBdr>
                  <w:divsChild>
                    <w:div w:id="1167481952">
                      <w:marLeft w:val="0"/>
                      <w:marRight w:val="0"/>
                      <w:marTop w:val="0"/>
                      <w:marBottom w:val="0"/>
                      <w:divBdr>
                        <w:top w:val="none" w:sz="0" w:space="0" w:color="auto"/>
                        <w:left w:val="none" w:sz="0" w:space="0" w:color="auto"/>
                        <w:bottom w:val="none" w:sz="0" w:space="0" w:color="auto"/>
                        <w:right w:val="none" w:sz="0" w:space="0" w:color="auto"/>
                      </w:divBdr>
                    </w:div>
                  </w:divsChild>
                </w:div>
                <w:div w:id="1061830665">
                  <w:marLeft w:val="0"/>
                  <w:marRight w:val="0"/>
                  <w:marTop w:val="0"/>
                  <w:marBottom w:val="0"/>
                  <w:divBdr>
                    <w:top w:val="none" w:sz="0" w:space="0" w:color="auto"/>
                    <w:left w:val="none" w:sz="0" w:space="0" w:color="auto"/>
                    <w:bottom w:val="none" w:sz="0" w:space="0" w:color="auto"/>
                    <w:right w:val="none" w:sz="0" w:space="0" w:color="auto"/>
                  </w:divBdr>
                  <w:divsChild>
                    <w:div w:id="223418648">
                      <w:marLeft w:val="0"/>
                      <w:marRight w:val="0"/>
                      <w:marTop w:val="0"/>
                      <w:marBottom w:val="0"/>
                      <w:divBdr>
                        <w:top w:val="none" w:sz="0" w:space="0" w:color="auto"/>
                        <w:left w:val="none" w:sz="0" w:space="0" w:color="auto"/>
                        <w:bottom w:val="none" w:sz="0" w:space="0" w:color="auto"/>
                        <w:right w:val="none" w:sz="0" w:space="0" w:color="auto"/>
                      </w:divBdr>
                    </w:div>
                  </w:divsChild>
                </w:div>
                <w:div w:id="2066561755">
                  <w:marLeft w:val="0"/>
                  <w:marRight w:val="0"/>
                  <w:marTop w:val="0"/>
                  <w:marBottom w:val="0"/>
                  <w:divBdr>
                    <w:top w:val="none" w:sz="0" w:space="0" w:color="auto"/>
                    <w:left w:val="none" w:sz="0" w:space="0" w:color="auto"/>
                    <w:bottom w:val="none" w:sz="0" w:space="0" w:color="auto"/>
                    <w:right w:val="none" w:sz="0" w:space="0" w:color="auto"/>
                  </w:divBdr>
                  <w:divsChild>
                    <w:div w:id="1063915467">
                      <w:marLeft w:val="0"/>
                      <w:marRight w:val="0"/>
                      <w:marTop w:val="0"/>
                      <w:marBottom w:val="0"/>
                      <w:divBdr>
                        <w:top w:val="none" w:sz="0" w:space="0" w:color="auto"/>
                        <w:left w:val="none" w:sz="0" w:space="0" w:color="auto"/>
                        <w:bottom w:val="none" w:sz="0" w:space="0" w:color="auto"/>
                        <w:right w:val="none" w:sz="0" w:space="0" w:color="auto"/>
                      </w:divBdr>
                    </w:div>
                  </w:divsChild>
                </w:div>
                <w:div w:id="1498230474">
                  <w:marLeft w:val="0"/>
                  <w:marRight w:val="0"/>
                  <w:marTop w:val="0"/>
                  <w:marBottom w:val="0"/>
                  <w:divBdr>
                    <w:top w:val="none" w:sz="0" w:space="0" w:color="auto"/>
                    <w:left w:val="none" w:sz="0" w:space="0" w:color="auto"/>
                    <w:bottom w:val="none" w:sz="0" w:space="0" w:color="auto"/>
                    <w:right w:val="none" w:sz="0" w:space="0" w:color="auto"/>
                  </w:divBdr>
                  <w:divsChild>
                    <w:div w:id="99841788">
                      <w:marLeft w:val="0"/>
                      <w:marRight w:val="0"/>
                      <w:marTop w:val="0"/>
                      <w:marBottom w:val="0"/>
                      <w:divBdr>
                        <w:top w:val="none" w:sz="0" w:space="0" w:color="auto"/>
                        <w:left w:val="none" w:sz="0" w:space="0" w:color="auto"/>
                        <w:bottom w:val="none" w:sz="0" w:space="0" w:color="auto"/>
                        <w:right w:val="none" w:sz="0" w:space="0" w:color="auto"/>
                      </w:divBdr>
                    </w:div>
                  </w:divsChild>
                </w:div>
                <w:div w:id="577986636">
                  <w:marLeft w:val="0"/>
                  <w:marRight w:val="0"/>
                  <w:marTop w:val="0"/>
                  <w:marBottom w:val="0"/>
                  <w:divBdr>
                    <w:top w:val="none" w:sz="0" w:space="0" w:color="auto"/>
                    <w:left w:val="none" w:sz="0" w:space="0" w:color="auto"/>
                    <w:bottom w:val="none" w:sz="0" w:space="0" w:color="auto"/>
                    <w:right w:val="none" w:sz="0" w:space="0" w:color="auto"/>
                  </w:divBdr>
                  <w:divsChild>
                    <w:div w:id="457185866">
                      <w:marLeft w:val="0"/>
                      <w:marRight w:val="0"/>
                      <w:marTop w:val="0"/>
                      <w:marBottom w:val="0"/>
                      <w:divBdr>
                        <w:top w:val="none" w:sz="0" w:space="0" w:color="auto"/>
                        <w:left w:val="none" w:sz="0" w:space="0" w:color="auto"/>
                        <w:bottom w:val="none" w:sz="0" w:space="0" w:color="auto"/>
                        <w:right w:val="none" w:sz="0" w:space="0" w:color="auto"/>
                      </w:divBdr>
                    </w:div>
                  </w:divsChild>
                </w:div>
                <w:div w:id="259219657">
                  <w:marLeft w:val="0"/>
                  <w:marRight w:val="0"/>
                  <w:marTop w:val="0"/>
                  <w:marBottom w:val="0"/>
                  <w:divBdr>
                    <w:top w:val="none" w:sz="0" w:space="0" w:color="auto"/>
                    <w:left w:val="none" w:sz="0" w:space="0" w:color="auto"/>
                    <w:bottom w:val="none" w:sz="0" w:space="0" w:color="auto"/>
                    <w:right w:val="none" w:sz="0" w:space="0" w:color="auto"/>
                  </w:divBdr>
                  <w:divsChild>
                    <w:div w:id="2058121031">
                      <w:marLeft w:val="0"/>
                      <w:marRight w:val="0"/>
                      <w:marTop w:val="0"/>
                      <w:marBottom w:val="0"/>
                      <w:divBdr>
                        <w:top w:val="none" w:sz="0" w:space="0" w:color="auto"/>
                        <w:left w:val="none" w:sz="0" w:space="0" w:color="auto"/>
                        <w:bottom w:val="none" w:sz="0" w:space="0" w:color="auto"/>
                        <w:right w:val="none" w:sz="0" w:space="0" w:color="auto"/>
                      </w:divBdr>
                    </w:div>
                  </w:divsChild>
                </w:div>
                <w:div w:id="1892882441">
                  <w:marLeft w:val="0"/>
                  <w:marRight w:val="0"/>
                  <w:marTop w:val="0"/>
                  <w:marBottom w:val="0"/>
                  <w:divBdr>
                    <w:top w:val="none" w:sz="0" w:space="0" w:color="auto"/>
                    <w:left w:val="none" w:sz="0" w:space="0" w:color="auto"/>
                    <w:bottom w:val="none" w:sz="0" w:space="0" w:color="auto"/>
                    <w:right w:val="none" w:sz="0" w:space="0" w:color="auto"/>
                  </w:divBdr>
                  <w:divsChild>
                    <w:div w:id="67253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20.jpeg"/><Relationship Id="rId39" Type="http://schemas.openxmlformats.org/officeDocument/2006/relationships/image" Target="media/image33.jpeg"/><Relationship Id="rId21" Type="http://schemas.openxmlformats.org/officeDocument/2006/relationships/image" Target="media/image15.jpeg"/><Relationship Id="rId34" Type="http://schemas.openxmlformats.org/officeDocument/2006/relationships/image" Target="media/image28.jpeg"/><Relationship Id="rId42" Type="http://schemas.openxmlformats.org/officeDocument/2006/relationships/image" Target="media/image36.jpeg"/><Relationship Id="rId47" Type="http://schemas.openxmlformats.org/officeDocument/2006/relationships/image" Target="media/image41.jpeg"/><Relationship Id="rId50" Type="http://schemas.openxmlformats.org/officeDocument/2006/relationships/image" Target="media/image44.jpeg"/><Relationship Id="rId55" Type="http://schemas.openxmlformats.org/officeDocument/2006/relationships/image" Target="media/image49.jpeg"/><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image" Target="media/image10.jpeg"/><Relationship Id="rId29" Type="http://schemas.openxmlformats.org/officeDocument/2006/relationships/image" Target="media/image23.jpeg"/><Relationship Id="rId11" Type="http://schemas.openxmlformats.org/officeDocument/2006/relationships/image" Target="media/image5.jpeg"/><Relationship Id="rId24" Type="http://schemas.openxmlformats.org/officeDocument/2006/relationships/image" Target="media/image18.jpeg"/><Relationship Id="rId32" Type="http://schemas.openxmlformats.org/officeDocument/2006/relationships/image" Target="media/image26.jpeg"/><Relationship Id="rId37" Type="http://schemas.openxmlformats.org/officeDocument/2006/relationships/image" Target="media/image31.jpeg"/><Relationship Id="rId40" Type="http://schemas.openxmlformats.org/officeDocument/2006/relationships/image" Target="media/image34.jpeg"/><Relationship Id="rId45" Type="http://schemas.openxmlformats.org/officeDocument/2006/relationships/image" Target="media/image39.jpeg"/><Relationship Id="rId53" Type="http://schemas.openxmlformats.org/officeDocument/2006/relationships/image" Target="media/image47.jpeg"/><Relationship Id="rId58" Type="http://schemas.openxmlformats.org/officeDocument/2006/relationships/fontTable" Target="fontTable.xml"/><Relationship Id="rId5" Type="http://schemas.openxmlformats.org/officeDocument/2006/relationships/hyperlink" Target="https://www.fda.gov/safety/recalls-market-withdrawals-safety-alerts/lyons-magnus-voluntarily-recalls-53-nutritional-and-beverage-products-due-potential-microbial" TargetMode="External"/><Relationship Id="rId61" Type="http://schemas.openxmlformats.org/officeDocument/2006/relationships/customXml" Target="../customXml/item2.xml"/><Relationship Id="rId19" Type="http://schemas.openxmlformats.org/officeDocument/2006/relationships/image" Target="media/image13.jpe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image" Target="media/image21.jpeg"/><Relationship Id="rId30" Type="http://schemas.openxmlformats.org/officeDocument/2006/relationships/image" Target="media/image24.jpeg"/><Relationship Id="rId35" Type="http://schemas.openxmlformats.org/officeDocument/2006/relationships/image" Target="media/image29.jpeg"/><Relationship Id="rId43" Type="http://schemas.openxmlformats.org/officeDocument/2006/relationships/image" Target="media/image37.jpeg"/><Relationship Id="rId48" Type="http://schemas.openxmlformats.org/officeDocument/2006/relationships/image" Target="media/image42.jpeg"/><Relationship Id="rId56" Type="http://schemas.openxmlformats.org/officeDocument/2006/relationships/image" Target="media/image50.jpeg"/><Relationship Id="rId8" Type="http://schemas.openxmlformats.org/officeDocument/2006/relationships/image" Target="media/image2.jpeg"/><Relationship Id="rId51" Type="http://schemas.openxmlformats.org/officeDocument/2006/relationships/image" Target="media/image45.jpeg"/><Relationship Id="rId3" Type="http://schemas.openxmlformats.org/officeDocument/2006/relationships/settings" Target="settings.xml"/><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jpeg"/><Relationship Id="rId33" Type="http://schemas.openxmlformats.org/officeDocument/2006/relationships/image" Target="media/image27.jpeg"/><Relationship Id="rId38" Type="http://schemas.openxmlformats.org/officeDocument/2006/relationships/image" Target="media/image32.jpeg"/><Relationship Id="rId46" Type="http://schemas.openxmlformats.org/officeDocument/2006/relationships/image" Target="media/image40.jpeg"/><Relationship Id="rId59" Type="http://schemas.openxmlformats.org/officeDocument/2006/relationships/theme" Target="theme/theme1.xml"/><Relationship Id="rId20" Type="http://schemas.openxmlformats.org/officeDocument/2006/relationships/image" Target="media/image14.jpeg"/><Relationship Id="rId41" Type="http://schemas.openxmlformats.org/officeDocument/2006/relationships/image" Target="media/image35.jpeg"/><Relationship Id="rId54" Type="http://schemas.openxmlformats.org/officeDocument/2006/relationships/image" Target="media/image48.jpeg"/><Relationship Id="rId62"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hyperlink" Target="https://www.fda.gov/safety/recalls-market-withdrawals-safety-alerts/www.lyonsmagnus.com" TargetMode="Externa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image" Target="media/image22.jpeg"/><Relationship Id="rId36" Type="http://schemas.openxmlformats.org/officeDocument/2006/relationships/image" Target="media/image30.jpeg"/><Relationship Id="rId49" Type="http://schemas.openxmlformats.org/officeDocument/2006/relationships/image" Target="media/image43.jpeg"/><Relationship Id="rId57" Type="http://schemas.openxmlformats.org/officeDocument/2006/relationships/image" Target="media/image51.jpeg"/><Relationship Id="rId10" Type="http://schemas.openxmlformats.org/officeDocument/2006/relationships/image" Target="media/image4.jpeg"/><Relationship Id="rId31" Type="http://schemas.openxmlformats.org/officeDocument/2006/relationships/image" Target="media/image25.jpeg"/><Relationship Id="rId44" Type="http://schemas.openxmlformats.org/officeDocument/2006/relationships/image" Target="media/image38.jpeg"/><Relationship Id="rId52" Type="http://schemas.openxmlformats.org/officeDocument/2006/relationships/image" Target="media/image46.jpeg"/><Relationship Id="rId6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7FC1248-E6B4-49B8-B95C-FBA67DEB6D0A}"/>
</file>

<file path=customXml/itemProps2.xml><?xml version="1.0" encoding="utf-8"?>
<ds:datastoreItem xmlns:ds="http://schemas.openxmlformats.org/officeDocument/2006/customXml" ds:itemID="{8CEF4819-1257-4436-A39B-732B33DE2B72}"/>
</file>

<file path=customXml/itemProps3.xml><?xml version="1.0" encoding="utf-8"?>
<ds:datastoreItem xmlns:ds="http://schemas.openxmlformats.org/officeDocument/2006/customXml" ds:itemID="{02B1854F-9CAD-410E-9B7D-E4C086175DB5}"/>
</file>

<file path=docProps/app.xml><?xml version="1.0" encoding="utf-8"?>
<Properties xmlns="http://schemas.openxmlformats.org/officeDocument/2006/extended-properties" xmlns:vt="http://schemas.openxmlformats.org/officeDocument/2006/docPropsVTypes">
  <Template>Normal</Template>
  <TotalTime>25</TotalTime>
  <Pages>21</Pages>
  <Words>1590</Words>
  <Characters>9064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2022-08-01T18:13:00Z</dcterms:created>
  <dcterms:modified xsi:type="dcterms:W3CDTF">2022-08-01T18:38:00Z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